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8608B" w14:textId="177DB0E9" w:rsidR="008118E9" w:rsidRDefault="00D24A38" w:rsidP="00426B5D">
      <w:pPr>
        <w:pStyle w:val="Title"/>
        <w:rPr>
          <w:sz w:val="28"/>
          <w:szCs w:val="28"/>
        </w:rPr>
      </w:pPr>
      <w:bookmarkStart w:id="0" w:name="_Hlk8823373"/>
      <w:r w:rsidRPr="00E85A38">
        <w:rPr>
          <w:sz w:val="28"/>
          <w:szCs w:val="28"/>
        </w:rPr>
        <w:t>SEVENHAMPTON PARISH COUNCIL</w:t>
      </w:r>
    </w:p>
    <w:p w14:paraId="2AD193E6" w14:textId="77777777" w:rsidR="00410802" w:rsidRDefault="00410802" w:rsidP="005D6BE9">
      <w:pPr>
        <w:pStyle w:val="BodyText"/>
        <w:rPr>
          <w:sz w:val="24"/>
        </w:rPr>
      </w:pPr>
    </w:p>
    <w:p w14:paraId="44B4AEE5" w14:textId="12511DE0" w:rsidR="00F81F09" w:rsidRDefault="00EC3580" w:rsidP="00410802">
      <w:pPr>
        <w:pStyle w:val="BodyText"/>
        <w:jc w:val="center"/>
        <w:rPr>
          <w:sz w:val="24"/>
        </w:rPr>
      </w:pPr>
      <w:r>
        <w:rPr>
          <w:sz w:val="24"/>
        </w:rPr>
        <w:t xml:space="preserve">Draft </w:t>
      </w:r>
      <w:proofErr w:type="gramStart"/>
      <w:r w:rsidR="00FF52B1">
        <w:rPr>
          <w:sz w:val="24"/>
        </w:rPr>
        <w:t xml:space="preserve">minutes </w:t>
      </w:r>
      <w:r w:rsidR="00F81F09">
        <w:rPr>
          <w:sz w:val="24"/>
        </w:rPr>
        <w:t xml:space="preserve"> for</w:t>
      </w:r>
      <w:proofErr w:type="gramEnd"/>
      <w:r w:rsidR="00F81F09">
        <w:rPr>
          <w:sz w:val="24"/>
        </w:rPr>
        <w:t xml:space="preserve"> meeting to be held on </w:t>
      </w:r>
    </w:p>
    <w:p w14:paraId="44E63595" w14:textId="77DF1850" w:rsidR="00F81F09" w:rsidRDefault="00F81F09" w:rsidP="00410802">
      <w:pPr>
        <w:pStyle w:val="BodyText"/>
        <w:jc w:val="center"/>
        <w:rPr>
          <w:sz w:val="24"/>
        </w:rPr>
      </w:pPr>
      <w:r>
        <w:rPr>
          <w:sz w:val="24"/>
        </w:rPr>
        <w:t>17</w:t>
      </w:r>
      <w:r w:rsidRPr="00F81F09">
        <w:rPr>
          <w:sz w:val="24"/>
          <w:vertAlign w:val="superscript"/>
        </w:rPr>
        <w:t>th</w:t>
      </w:r>
      <w:r>
        <w:rPr>
          <w:sz w:val="24"/>
        </w:rPr>
        <w:t xml:space="preserve"> January 2022</w:t>
      </w:r>
    </w:p>
    <w:p w14:paraId="114F90CA" w14:textId="184DB32A" w:rsidR="00F81F09" w:rsidRDefault="00F81F09" w:rsidP="00410802">
      <w:pPr>
        <w:pStyle w:val="BodyText"/>
        <w:jc w:val="center"/>
        <w:rPr>
          <w:sz w:val="24"/>
        </w:rPr>
      </w:pPr>
      <w:r>
        <w:rPr>
          <w:sz w:val="24"/>
        </w:rPr>
        <w:t xml:space="preserve">At 7.30pm in the Village Hall </w:t>
      </w:r>
      <w:proofErr w:type="spellStart"/>
      <w:r>
        <w:rPr>
          <w:sz w:val="24"/>
        </w:rPr>
        <w:t>Brockhampton</w:t>
      </w:r>
      <w:proofErr w:type="spellEnd"/>
    </w:p>
    <w:p w14:paraId="4E767510" w14:textId="77777777" w:rsidR="00F81F09" w:rsidRDefault="00F81F09" w:rsidP="00C2518F">
      <w:pPr>
        <w:pStyle w:val="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492"/>
      </w:tblGrid>
      <w:tr w:rsidR="00F81F09" w14:paraId="294B2CA6" w14:textId="77777777" w:rsidTr="00F81F09">
        <w:tc>
          <w:tcPr>
            <w:tcW w:w="988" w:type="dxa"/>
          </w:tcPr>
          <w:p w14:paraId="3694187A" w14:textId="77777777" w:rsidR="00F81F09" w:rsidRDefault="00F81F09" w:rsidP="001D2250">
            <w:pPr>
              <w:pStyle w:val="BodyText"/>
              <w:numPr>
                <w:ilvl w:val="0"/>
                <w:numId w:val="4"/>
              </w:numPr>
              <w:jc w:val="center"/>
              <w:rPr>
                <w:sz w:val="24"/>
              </w:rPr>
            </w:pPr>
          </w:p>
        </w:tc>
        <w:tc>
          <w:tcPr>
            <w:tcW w:w="9492" w:type="dxa"/>
          </w:tcPr>
          <w:p w14:paraId="6A7BC541" w14:textId="529E99E3" w:rsidR="00F81F09" w:rsidRDefault="00F81F09" w:rsidP="00F81F0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Welcome and introductions</w:t>
            </w:r>
          </w:p>
        </w:tc>
      </w:tr>
      <w:tr w:rsidR="00F81F09" w14:paraId="5C8D3138" w14:textId="77777777" w:rsidTr="00F81F09">
        <w:tc>
          <w:tcPr>
            <w:tcW w:w="988" w:type="dxa"/>
          </w:tcPr>
          <w:p w14:paraId="43FCB492" w14:textId="77777777" w:rsidR="00F81F09" w:rsidRDefault="00F81F09" w:rsidP="001D2250">
            <w:pPr>
              <w:pStyle w:val="BodyText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9492" w:type="dxa"/>
          </w:tcPr>
          <w:p w14:paraId="50A81DD4" w14:textId="4BEB10C0" w:rsidR="00F81F09" w:rsidRDefault="00F81F09" w:rsidP="00F81F09">
            <w:pPr>
              <w:spacing w:after="60"/>
            </w:pPr>
            <w:r>
              <w:t xml:space="preserve">Attendance recorded as) Parish </w:t>
            </w:r>
            <w:proofErr w:type="spellStart"/>
            <w:r>
              <w:t>Councillors</w:t>
            </w:r>
            <w:proofErr w:type="spellEnd"/>
            <w:r>
              <w:t xml:space="preserve"> </w:t>
            </w:r>
            <w:r w:rsidRPr="00846BB4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Lynne Jackson, Harry Boyd, Bill Jenkin, Emma </w:t>
            </w:r>
            <w:proofErr w:type="spellStart"/>
            <w:r w:rsidRPr="00846BB4">
              <w:rPr>
                <w:rFonts w:ascii="Arial" w:hAnsi="Arial" w:cs="Arial"/>
                <w:bCs/>
                <w:sz w:val="22"/>
                <w:szCs w:val="22"/>
                <w:lang w:val="en-GB"/>
              </w:rPr>
              <w:t>Lanfear</w:t>
            </w:r>
            <w:proofErr w:type="spellEnd"/>
            <w:r w:rsidRPr="00846BB4">
              <w:rPr>
                <w:rFonts w:ascii="Arial" w:hAnsi="Arial" w:cs="Arial"/>
                <w:bCs/>
                <w:sz w:val="22"/>
                <w:szCs w:val="22"/>
                <w:lang w:val="en-GB"/>
              </w:rPr>
              <w:t>, Mat</w:t>
            </w:r>
            <w:r w:rsidR="00846BB4">
              <w:rPr>
                <w:rFonts w:ascii="Arial" w:hAnsi="Arial" w:cs="Arial"/>
                <w:bCs/>
                <w:sz w:val="22"/>
                <w:szCs w:val="22"/>
                <w:lang w:val="en-GB"/>
              </w:rPr>
              <w:t>t</w:t>
            </w:r>
            <w:r w:rsidRPr="00846BB4">
              <w:rPr>
                <w:rFonts w:ascii="Arial" w:hAnsi="Arial" w:cs="Arial"/>
                <w:bCs/>
                <w:sz w:val="22"/>
                <w:szCs w:val="22"/>
                <w:lang w:val="en-GB"/>
              </w:rPr>
              <w:t>hew Cain, Joanna Ruddock</w:t>
            </w:r>
            <w:r w:rsidR="003D40D9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, </w:t>
            </w:r>
            <w:r w:rsidR="003D40D9" w:rsidRPr="00846BB4">
              <w:rPr>
                <w:rFonts w:ascii="Arial" w:hAnsi="Arial" w:cs="Arial"/>
                <w:bCs/>
                <w:sz w:val="22"/>
                <w:szCs w:val="22"/>
                <w:lang w:val="en-GB"/>
              </w:rPr>
              <w:t>County Councillor Paul Hodgkinson</w:t>
            </w:r>
            <w:r w:rsidR="003D40D9" w:rsidRPr="00846BB4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BA0E60" w:rsidRPr="00846BB4">
              <w:rPr>
                <w:rFonts w:ascii="Arial" w:hAnsi="Arial" w:cs="Arial"/>
                <w:bCs/>
                <w:sz w:val="22"/>
                <w:szCs w:val="22"/>
                <w:lang w:val="en-GB"/>
              </w:rPr>
              <w:t>- 1 member of public</w:t>
            </w:r>
          </w:p>
        </w:tc>
      </w:tr>
      <w:tr w:rsidR="00F81F09" w14:paraId="25D6443A" w14:textId="77777777" w:rsidTr="00F81F09">
        <w:tc>
          <w:tcPr>
            <w:tcW w:w="988" w:type="dxa"/>
          </w:tcPr>
          <w:p w14:paraId="2FA61E11" w14:textId="77777777" w:rsidR="00F81F09" w:rsidRDefault="00F81F09" w:rsidP="001D2250">
            <w:pPr>
              <w:pStyle w:val="BodyText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9492" w:type="dxa"/>
          </w:tcPr>
          <w:p w14:paraId="665BB285" w14:textId="77777777" w:rsidR="003D40D9" w:rsidRDefault="00F81F09" w:rsidP="00F81F09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Apologies received recorded</w:t>
            </w:r>
            <w:r w:rsidR="00FF52B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F52B1" w:rsidRPr="00846BB4">
              <w:rPr>
                <w:rFonts w:ascii="Arial" w:hAnsi="Arial" w:cs="Arial"/>
                <w:bCs/>
                <w:sz w:val="22"/>
                <w:szCs w:val="22"/>
              </w:rPr>
              <w:t xml:space="preserve">Parish Councillor </w:t>
            </w:r>
            <w:r w:rsidR="00FF52B1" w:rsidRPr="00846BB4">
              <w:rPr>
                <w:rFonts w:ascii="Arial" w:hAnsi="Arial" w:cs="Arial"/>
                <w:bCs/>
                <w:sz w:val="22"/>
                <w:szCs w:val="22"/>
              </w:rPr>
              <w:t>Gordon Day</w:t>
            </w:r>
            <w:r w:rsidR="00C2518F" w:rsidRPr="00846BB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12DC3B29" w14:textId="66DC7E46" w:rsidR="00F81F09" w:rsidRDefault="00C2518F" w:rsidP="00F81F09">
            <w:pPr>
              <w:pStyle w:val="BodyText"/>
              <w:rPr>
                <w:sz w:val="24"/>
              </w:rPr>
            </w:pPr>
            <w:r w:rsidRPr="00846BB4">
              <w:rPr>
                <w:rFonts w:ascii="Arial" w:hAnsi="Arial" w:cs="Arial"/>
                <w:bCs/>
                <w:sz w:val="22"/>
                <w:szCs w:val="22"/>
              </w:rPr>
              <w:t>. District Councillor Robin Hughes</w:t>
            </w:r>
            <w:r w:rsidRPr="00846BB4">
              <w:rPr>
                <w:rFonts w:ascii="Arial" w:hAnsi="Arial" w:cs="Arial"/>
                <w:bCs/>
                <w:sz w:val="22"/>
                <w:szCs w:val="22"/>
              </w:rPr>
              <w:t xml:space="preserve"> did not attend</w:t>
            </w:r>
          </w:p>
        </w:tc>
      </w:tr>
      <w:tr w:rsidR="00F81F09" w14:paraId="37E6AFF1" w14:textId="77777777" w:rsidTr="00F81F09">
        <w:tc>
          <w:tcPr>
            <w:tcW w:w="988" w:type="dxa"/>
          </w:tcPr>
          <w:p w14:paraId="28041E9E" w14:textId="77777777" w:rsidR="00F81F09" w:rsidRDefault="00F81F09" w:rsidP="001D2250">
            <w:pPr>
              <w:pStyle w:val="BodyText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9492" w:type="dxa"/>
          </w:tcPr>
          <w:p w14:paraId="41175A0E" w14:textId="596C634D" w:rsidR="00F81F09" w:rsidRDefault="00F81F09" w:rsidP="00F81F09">
            <w:pPr>
              <w:pStyle w:val="BodyText"/>
              <w:rPr>
                <w:sz w:val="24"/>
              </w:rPr>
            </w:pPr>
            <w:r w:rsidRPr="00F81F09">
              <w:rPr>
                <w:b/>
                <w:bCs/>
                <w:sz w:val="24"/>
              </w:rPr>
              <w:t>Declaration of interests</w:t>
            </w:r>
            <w:r>
              <w:rPr>
                <w:sz w:val="24"/>
              </w:rPr>
              <w:t xml:space="preserve"> on matters on the agenda </w:t>
            </w:r>
            <w:r w:rsidR="00FF52B1">
              <w:rPr>
                <w:sz w:val="24"/>
              </w:rPr>
              <w:t>were</w:t>
            </w:r>
            <w:r>
              <w:rPr>
                <w:sz w:val="24"/>
              </w:rPr>
              <w:t xml:space="preserve"> invited</w:t>
            </w:r>
            <w:r w:rsidR="00846BB4">
              <w:rPr>
                <w:sz w:val="24"/>
              </w:rPr>
              <w:t>- none</w:t>
            </w:r>
          </w:p>
        </w:tc>
      </w:tr>
      <w:tr w:rsidR="00F81F09" w14:paraId="0EB0AA0A" w14:textId="77777777" w:rsidTr="00F81F09">
        <w:tc>
          <w:tcPr>
            <w:tcW w:w="988" w:type="dxa"/>
          </w:tcPr>
          <w:p w14:paraId="27F876C3" w14:textId="77777777" w:rsidR="00F81F09" w:rsidRDefault="00F81F09" w:rsidP="001D2250">
            <w:pPr>
              <w:pStyle w:val="BodyText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9492" w:type="dxa"/>
          </w:tcPr>
          <w:p w14:paraId="01F0D1E3" w14:textId="2AF32357" w:rsidR="00F81F09" w:rsidRDefault="00F81F09" w:rsidP="00F81F09">
            <w:pPr>
              <w:pStyle w:val="BodyText"/>
              <w:rPr>
                <w:sz w:val="24"/>
              </w:rPr>
            </w:pPr>
            <w:r w:rsidRPr="00F81F09">
              <w:rPr>
                <w:b/>
                <w:bCs/>
                <w:sz w:val="24"/>
              </w:rPr>
              <w:t>Public session</w:t>
            </w:r>
            <w:r>
              <w:rPr>
                <w:sz w:val="24"/>
              </w:rPr>
              <w:t xml:space="preserve"> for up to 15 minutes (at the Chairs’ discretion).  Members of the public </w:t>
            </w:r>
            <w:r w:rsidR="00FF52B1">
              <w:rPr>
                <w:sz w:val="24"/>
              </w:rPr>
              <w:t>were</w:t>
            </w:r>
            <w:r>
              <w:rPr>
                <w:sz w:val="24"/>
              </w:rPr>
              <w:t xml:space="preserve"> invited to speak to and ask questions of the Council for any matters on the agenda, or any other matter relating to the Parish</w:t>
            </w:r>
            <w:r w:rsidR="00846BB4">
              <w:rPr>
                <w:sz w:val="24"/>
              </w:rPr>
              <w:t>- see Queens Jubilee</w:t>
            </w:r>
          </w:p>
        </w:tc>
      </w:tr>
      <w:tr w:rsidR="00F81F09" w14:paraId="42D78264" w14:textId="77777777" w:rsidTr="00F81F09">
        <w:tc>
          <w:tcPr>
            <w:tcW w:w="988" w:type="dxa"/>
          </w:tcPr>
          <w:p w14:paraId="2A77FA6F" w14:textId="77777777" w:rsidR="00F81F09" w:rsidRDefault="00F81F09" w:rsidP="001D2250">
            <w:pPr>
              <w:pStyle w:val="BodyText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9492" w:type="dxa"/>
          </w:tcPr>
          <w:p w14:paraId="17A528F7" w14:textId="289C3454" w:rsidR="00F81F09" w:rsidRDefault="00F81F09" w:rsidP="00553976">
            <w:pPr>
              <w:spacing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Council approve</w:t>
            </w:r>
            <w:r w:rsidR="00BA0E60">
              <w:rPr>
                <w:rFonts w:ascii="Arial" w:hAnsi="Arial" w:cs="Arial"/>
                <w:b/>
                <w:sz w:val="22"/>
                <w:szCs w:val="22"/>
                <w:lang w:val="en-GB"/>
              </w:rPr>
              <w:t>d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the minutes from the Council meeting held on </w:t>
            </w:r>
            <w:r w:rsidR="00553976">
              <w:rPr>
                <w:rFonts w:ascii="Arial" w:hAnsi="Arial" w:cs="Arial"/>
                <w:b/>
                <w:sz w:val="22"/>
                <w:szCs w:val="22"/>
                <w:lang w:val="en-GB"/>
              </w:rPr>
              <w:t>15th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553976">
              <w:rPr>
                <w:rFonts w:ascii="Arial" w:hAnsi="Arial" w:cs="Arial"/>
                <w:b/>
                <w:sz w:val="22"/>
                <w:szCs w:val="22"/>
                <w:lang w:val="en-GB"/>
              </w:rPr>
              <w:t>November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2021 </w:t>
            </w:r>
          </w:p>
          <w:p w14:paraId="57CF32AA" w14:textId="70921017" w:rsidR="00553976" w:rsidRPr="00553976" w:rsidRDefault="00553976" w:rsidP="00553976">
            <w:pPr>
              <w:spacing w:after="6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553976">
              <w:rPr>
                <w:rFonts w:ascii="Arial" w:hAnsi="Arial" w:cs="Arial"/>
                <w:bCs/>
                <w:sz w:val="22"/>
                <w:szCs w:val="22"/>
                <w:lang w:val="en-GB"/>
              </w:rPr>
              <w:t>And any matters arising which are not separate agenda items may be discussed for information purposes only (no decisions can be made unless included as a separate agenda item)</w:t>
            </w:r>
          </w:p>
        </w:tc>
      </w:tr>
      <w:tr w:rsidR="00553976" w14:paraId="13C12F54" w14:textId="77777777" w:rsidTr="00F81F09">
        <w:tc>
          <w:tcPr>
            <w:tcW w:w="988" w:type="dxa"/>
          </w:tcPr>
          <w:p w14:paraId="77C8944A" w14:textId="77777777" w:rsidR="00553976" w:rsidRDefault="00553976" w:rsidP="001D2250">
            <w:pPr>
              <w:pStyle w:val="BodyText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9492" w:type="dxa"/>
          </w:tcPr>
          <w:p w14:paraId="4AC4E80D" w14:textId="77777777" w:rsidR="00553976" w:rsidRDefault="00553976" w:rsidP="00F81F09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 from County Councillor Hodgkinson as distributed</w:t>
            </w:r>
          </w:p>
          <w:p w14:paraId="657A07AB" w14:textId="0751A289" w:rsidR="00F94C46" w:rsidRDefault="00F94C46" w:rsidP="00F81F09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A436 accident noted</w:t>
            </w:r>
          </w:p>
          <w:p w14:paraId="2D047642" w14:textId="7E63A662" w:rsidR="00F94C46" w:rsidRDefault="00F94C46" w:rsidP="00F81F09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COVID Cotswolds update –</w:t>
            </w:r>
          </w:p>
          <w:p w14:paraId="61D5128C" w14:textId="38E2BA70" w:rsidR="00F94C46" w:rsidRDefault="00F94C46" w:rsidP="00F81F09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80 hospitalisations at latest report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date  74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% of over 12’s are triple </w:t>
            </w:r>
            <w:r w:rsidR="00E14B23">
              <w:rPr>
                <w:rFonts w:ascii="Arial" w:hAnsi="Arial" w:cs="Arial"/>
                <w:bCs/>
                <w:sz w:val="22"/>
                <w:szCs w:val="22"/>
              </w:rPr>
              <w:t>vaccinated</w:t>
            </w:r>
          </w:p>
          <w:p w14:paraId="4FD44238" w14:textId="0D3B17D8" w:rsidR="00E14B23" w:rsidRDefault="00E14B23" w:rsidP="00F81F09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GCC precept increase noted</w:t>
            </w:r>
          </w:p>
          <w:p w14:paraId="64EDD996" w14:textId="60458130" w:rsidR="00F94C46" w:rsidRPr="00F94C46" w:rsidRDefault="00F94C46" w:rsidP="00F81F09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53976" w14:paraId="5D047473" w14:textId="77777777" w:rsidTr="00F81F09">
        <w:tc>
          <w:tcPr>
            <w:tcW w:w="988" w:type="dxa"/>
          </w:tcPr>
          <w:p w14:paraId="45535698" w14:textId="77777777" w:rsidR="00553976" w:rsidRDefault="00553976" w:rsidP="001D2250">
            <w:pPr>
              <w:pStyle w:val="BodyText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9492" w:type="dxa"/>
          </w:tcPr>
          <w:p w14:paraId="292DCC54" w14:textId="4F0242D3" w:rsidR="00553976" w:rsidRDefault="00553976" w:rsidP="00F81F09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 from District Councillor Robin Hughes</w:t>
            </w:r>
            <w:r w:rsidR="00BA0E60">
              <w:rPr>
                <w:rFonts w:ascii="Arial" w:hAnsi="Arial" w:cs="Arial"/>
                <w:b/>
                <w:sz w:val="22"/>
                <w:szCs w:val="22"/>
              </w:rPr>
              <w:t xml:space="preserve"> not received</w:t>
            </w:r>
          </w:p>
        </w:tc>
      </w:tr>
      <w:tr w:rsidR="00F81F09" w14:paraId="02B14492" w14:textId="77777777" w:rsidTr="00F81F09">
        <w:tc>
          <w:tcPr>
            <w:tcW w:w="988" w:type="dxa"/>
          </w:tcPr>
          <w:p w14:paraId="60B21FFA" w14:textId="77777777" w:rsidR="00F81F09" w:rsidRDefault="00F81F09" w:rsidP="001D2250">
            <w:pPr>
              <w:pStyle w:val="BodyText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9492" w:type="dxa"/>
          </w:tcPr>
          <w:p w14:paraId="087B9077" w14:textId="062195F5" w:rsidR="00F81F09" w:rsidRDefault="00553976" w:rsidP="00F81F09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Council discuss</w:t>
            </w:r>
            <w:r w:rsidR="00BA0E60">
              <w:rPr>
                <w:rFonts w:ascii="Arial" w:hAnsi="Arial" w:cs="Arial"/>
                <w:b/>
                <w:sz w:val="22"/>
                <w:szCs w:val="22"/>
              </w:rPr>
              <w:t>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defibrillator update – </w:t>
            </w:r>
            <w:r w:rsidRPr="00553976">
              <w:rPr>
                <w:rFonts w:ascii="Arial" w:hAnsi="Arial" w:cs="Arial"/>
                <w:bCs/>
                <w:sz w:val="22"/>
                <w:szCs w:val="22"/>
              </w:rPr>
              <w:t xml:space="preserve">Clerk </w:t>
            </w:r>
            <w:r w:rsidR="006B1FB6">
              <w:rPr>
                <w:rFonts w:ascii="Arial" w:hAnsi="Arial" w:cs="Arial"/>
                <w:bCs/>
                <w:sz w:val="22"/>
                <w:szCs w:val="22"/>
              </w:rPr>
              <w:t xml:space="preserve">has now </w:t>
            </w:r>
            <w:r w:rsidRPr="00553976">
              <w:rPr>
                <w:rFonts w:ascii="Arial" w:hAnsi="Arial" w:cs="Arial"/>
                <w:bCs/>
                <w:sz w:val="22"/>
                <w:szCs w:val="22"/>
              </w:rPr>
              <w:t xml:space="preserve">specific information from </w:t>
            </w:r>
            <w:r w:rsidR="00207AE9">
              <w:rPr>
                <w:rFonts w:ascii="Arial" w:hAnsi="Arial" w:cs="Arial"/>
                <w:bCs/>
                <w:sz w:val="22"/>
                <w:szCs w:val="22"/>
              </w:rPr>
              <w:t xml:space="preserve">Community </w:t>
            </w:r>
            <w:r w:rsidRPr="00553976">
              <w:rPr>
                <w:rFonts w:ascii="Arial" w:hAnsi="Arial" w:cs="Arial"/>
                <w:bCs/>
                <w:sz w:val="22"/>
                <w:szCs w:val="22"/>
              </w:rPr>
              <w:t>Heart</w:t>
            </w:r>
            <w:r w:rsidR="001D2250"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="00207AE9">
              <w:rPr>
                <w:rFonts w:ascii="Arial" w:hAnsi="Arial" w:cs="Arial"/>
                <w:bCs/>
                <w:sz w:val="22"/>
                <w:szCs w:val="22"/>
              </w:rPr>
              <w:t>eat</w:t>
            </w:r>
            <w:r w:rsidRPr="00553976">
              <w:rPr>
                <w:rFonts w:ascii="Arial" w:hAnsi="Arial" w:cs="Arial"/>
                <w:bCs/>
                <w:sz w:val="22"/>
                <w:szCs w:val="22"/>
              </w:rPr>
              <w:t xml:space="preserve"> in order to place the order</w:t>
            </w:r>
            <w:r w:rsidR="00BA0E6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B1FB6">
              <w:rPr>
                <w:rFonts w:ascii="Arial" w:hAnsi="Arial" w:cs="Arial"/>
                <w:bCs/>
                <w:sz w:val="22"/>
                <w:szCs w:val="22"/>
              </w:rPr>
              <w:t>costing (</w:t>
            </w:r>
            <w:proofErr w:type="spellStart"/>
            <w:r w:rsidR="006B1FB6">
              <w:rPr>
                <w:rFonts w:ascii="Arial" w:hAnsi="Arial" w:cs="Arial"/>
                <w:bCs/>
                <w:sz w:val="22"/>
                <w:szCs w:val="22"/>
              </w:rPr>
              <w:t>incl</w:t>
            </w:r>
            <w:proofErr w:type="spellEnd"/>
            <w:r w:rsidR="006B1FB6">
              <w:rPr>
                <w:rFonts w:ascii="Arial" w:hAnsi="Arial" w:cs="Arial"/>
                <w:bCs/>
                <w:sz w:val="22"/>
                <w:szCs w:val="22"/>
              </w:rPr>
              <w:t xml:space="preserve"> VAT)</w:t>
            </w:r>
            <w:r w:rsidR="00BA0E60">
              <w:rPr>
                <w:rFonts w:ascii="Arial" w:hAnsi="Arial" w:cs="Arial"/>
                <w:bCs/>
                <w:sz w:val="22"/>
                <w:szCs w:val="22"/>
              </w:rPr>
              <w:t xml:space="preserve"> £</w:t>
            </w:r>
            <w:r w:rsidR="00C2518F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846BB4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C2518F">
              <w:rPr>
                <w:rFonts w:ascii="Arial" w:hAnsi="Arial" w:cs="Arial"/>
                <w:bCs/>
                <w:sz w:val="22"/>
                <w:szCs w:val="22"/>
              </w:rPr>
              <w:t>50</w:t>
            </w:r>
            <w:r w:rsidR="00846BB4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6B1FB6">
              <w:rPr>
                <w:rFonts w:ascii="Arial" w:hAnsi="Arial" w:cs="Arial"/>
                <w:bCs/>
                <w:sz w:val="22"/>
                <w:szCs w:val="22"/>
              </w:rPr>
              <w:t xml:space="preserve">(Training not to be purchased as an extra)- </w:t>
            </w:r>
            <w:r w:rsidR="006B1FB6" w:rsidRPr="00F94C46">
              <w:rPr>
                <w:rFonts w:ascii="Arial" w:hAnsi="Arial" w:cs="Arial"/>
                <w:b/>
                <w:sz w:val="22"/>
                <w:szCs w:val="22"/>
              </w:rPr>
              <w:t>Clerk to proceed</w:t>
            </w:r>
          </w:p>
          <w:p w14:paraId="2C819802" w14:textId="4C9B928A" w:rsidR="006B1FB6" w:rsidRDefault="006B1FB6" w:rsidP="00F81F0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Waiting for confirmation from Village Show meeting of finance</w:t>
            </w:r>
            <w:r w:rsidR="00F94C46">
              <w:rPr>
                <w:sz w:val="24"/>
              </w:rPr>
              <w:t xml:space="preserve"> requests</w:t>
            </w:r>
            <w:r>
              <w:rPr>
                <w:sz w:val="24"/>
              </w:rPr>
              <w:t xml:space="preserve"> and for receipt of donation (payable to Parish Council). (Cllr Ruddock to follow up)</w:t>
            </w:r>
          </w:p>
        </w:tc>
      </w:tr>
      <w:tr w:rsidR="00F81F09" w14:paraId="3A97BD13" w14:textId="77777777" w:rsidTr="00F81F09">
        <w:tc>
          <w:tcPr>
            <w:tcW w:w="988" w:type="dxa"/>
          </w:tcPr>
          <w:p w14:paraId="65A03F39" w14:textId="77777777" w:rsidR="00F81F09" w:rsidRDefault="00F81F09" w:rsidP="001D2250">
            <w:pPr>
              <w:pStyle w:val="BodyText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9492" w:type="dxa"/>
          </w:tcPr>
          <w:p w14:paraId="33203F85" w14:textId="77777777" w:rsidR="00F81F09" w:rsidRDefault="00553976" w:rsidP="00F81F09">
            <w:pPr>
              <w:pStyle w:val="BodyText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Brockhampton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phone box adoption update –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Clerk has sent cheque for £1 and signed contract to BT</w:t>
            </w:r>
            <w:r w:rsidR="00C2518F">
              <w:rPr>
                <w:rFonts w:ascii="Arial" w:hAnsi="Arial" w:cs="Arial"/>
                <w:bCs/>
                <w:sz w:val="22"/>
                <w:szCs w:val="22"/>
              </w:rPr>
              <w:t xml:space="preserve"> which has been received</w:t>
            </w:r>
          </w:p>
          <w:p w14:paraId="4FA651AA" w14:textId="2219B6B7" w:rsidR="00C11264" w:rsidRPr="00553976" w:rsidRDefault="00C11264" w:rsidP="00F81F09">
            <w:pPr>
              <w:pStyle w:val="BodyText"/>
              <w:rPr>
                <w:bCs/>
                <w:sz w:val="24"/>
              </w:rPr>
            </w:pPr>
            <w:r>
              <w:rPr>
                <w:rFonts w:ascii="Arial" w:hAnsi="Arial" w:cs="Arial"/>
                <w:bCs/>
                <w:sz w:val="22"/>
              </w:rPr>
              <w:t>Ideas for future use to go in Village Dates and website, notice boards, WhatsApp etc</w:t>
            </w:r>
          </w:p>
        </w:tc>
      </w:tr>
      <w:tr w:rsidR="00F81F09" w14:paraId="58B3CD0F" w14:textId="77777777" w:rsidTr="00F81F09">
        <w:tc>
          <w:tcPr>
            <w:tcW w:w="988" w:type="dxa"/>
          </w:tcPr>
          <w:p w14:paraId="6A3D6554" w14:textId="77777777" w:rsidR="00F81F09" w:rsidRDefault="00F81F09" w:rsidP="001D2250">
            <w:pPr>
              <w:pStyle w:val="BodyText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9492" w:type="dxa"/>
          </w:tcPr>
          <w:p w14:paraId="32055A7B" w14:textId="1F7A6EA6" w:rsidR="00F81F09" w:rsidRDefault="00553976" w:rsidP="00F81F09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Highway matters </w:t>
            </w:r>
            <w:r w:rsidR="00C11264">
              <w:rPr>
                <w:b/>
                <w:bCs/>
                <w:sz w:val="24"/>
              </w:rPr>
              <w:t>noted</w:t>
            </w:r>
          </w:p>
          <w:p w14:paraId="0E871165" w14:textId="7B9CEA75" w:rsidR="00553976" w:rsidRPr="00C11264" w:rsidRDefault="00553976" w:rsidP="001D2250">
            <w:pPr>
              <w:pStyle w:val="BodyText"/>
              <w:numPr>
                <w:ilvl w:val="0"/>
                <w:numId w:val="5"/>
              </w:numPr>
              <w:rPr>
                <w:sz w:val="24"/>
              </w:rPr>
            </w:pPr>
            <w:r w:rsidRPr="00C11264">
              <w:rPr>
                <w:sz w:val="24"/>
              </w:rPr>
              <w:t>Potholes</w:t>
            </w:r>
            <w:r w:rsidR="006B1FB6" w:rsidRPr="00C11264">
              <w:rPr>
                <w:sz w:val="24"/>
              </w:rPr>
              <w:t>-</w:t>
            </w:r>
            <w:r w:rsidR="00C11264" w:rsidRPr="00C11264">
              <w:rPr>
                <w:sz w:val="24"/>
              </w:rPr>
              <w:t xml:space="preserve"> by the Ford, </w:t>
            </w:r>
            <w:proofErr w:type="spellStart"/>
            <w:r w:rsidR="00C11264" w:rsidRPr="00C11264">
              <w:rPr>
                <w:sz w:val="24"/>
              </w:rPr>
              <w:t>Gassons</w:t>
            </w:r>
            <w:proofErr w:type="spellEnd"/>
            <w:r w:rsidR="00C11264" w:rsidRPr="00C11264">
              <w:rPr>
                <w:sz w:val="24"/>
              </w:rPr>
              <w:t xml:space="preserve"> Lane, to be reported by residents/Councillors</w:t>
            </w:r>
          </w:p>
          <w:p w14:paraId="6F3DCDC5" w14:textId="36C92865" w:rsidR="00553976" w:rsidRPr="00C11264" w:rsidRDefault="00553976" w:rsidP="001D2250">
            <w:pPr>
              <w:pStyle w:val="BodyText"/>
              <w:numPr>
                <w:ilvl w:val="0"/>
                <w:numId w:val="5"/>
              </w:numPr>
              <w:rPr>
                <w:sz w:val="24"/>
              </w:rPr>
            </w:pPr>
            <w:r w:rsidRPr="00C11264">
              <w:rPr>
                <w:sz w:val="24"/>
              </w:rPr>
              <w:t>Hedging</w:t>
            </w:r>
            <w:r w:rsidR="006B1FB6" w:rsidRPr="00C11264">
              <w:rPr>
                <w:sz w:val="24"/>
              </w:rPr>
              <w:t>-</w:t>
            </w:r>
            <w:r w:rsidR="00C11264" w:rsidRPr="00C11264">
              <w:rPr>
                <w:sz w:val="24"/>
              </w:rPr>
              <w:t>no problems at current time</w:t>
            </w:r>
          </w:p>
          <w:p w14:paraId="332E03F4" w14:textId="41F2632B" w:rsidR="00553976" w:rsidRPr="00C11264" w:rsidRDefault="00553976" w:rsidP="001D2250">
            <w:pPr>
              <w:pStyle w:val="BodyText"/>
              <w:numPr>
                <w:ilvl w:val="0"/>
                <w:numId w:val="5"/>
              </w:numPr>
              <w:rPr>
                <w:sz w:val="24"/>
              </w:rPr>
            </w:pPr>
            <w:r w:rsidRPr="00C11264">
              <w:rPr>
                <w:sz w:val="24"/>
              </w:rPr>
              <w:t>Perch Pool</w:t>
            </w:r>
            <w:r w:rsidR="006B1FB6" w:rsidRPr="00C11264">
              <w:rPr>
                <w:sz w:val="24"/>
              </w:rPr>
              <w:t>-</w:t>
            </w:r>
            <w:r w:rsidR="003D40D9">
              <w:rPr>
                <w:sz w:val="24"/>
              </w:rPr>
              <w:t xml:space="preserve"> barriers still in situ and the drain needs cleaning out- to be reported by residents/Councillors</w:t>
            </w:r>
          </w:p>
          <w:p w14:paraId="3F806B67" w14:textId="77777777" w:rsidR="00553976" w:rsidRPr="003D40D9" w:rsidRDefault="00553976" w:rsidP="001D2250">
            <w:pPr>
              <w:pStyle w:val="BodyText"/>
              <w:numPr>
                <w:ilvl w:val="0"/>
                <w:numId w:val="5"/>
              </w:numPr>
              <w:rPr>
                <w:b/>
                <w:bCs/>
                <w:sz w:val="24"/>
              </w:rPr>
            </w:pPr>
            <w:r w:rsidRPr="00C11264">
              <w:rPr>
                <w:sz w:val="24"/>
              </w:rPr>
              <w:t>Missing signage</w:t>
            </w:r>
            <w:r w:rsidR="006B1FB6">
              <w:rPr>
                <w:b/>
                <w:bCs/>
                <w:sz w:val="24"/>
              </w:rPr>
              <w:t>-</w:t>
            </w:r>
            <w:r w:rsidR="003D40D9" w:rsidRPr="003D40D9">
              <w:rPr>
                <w:sz w:val="24"/>
              </w:rPr>
              <w:t>40 sign by Chestnuts is now on new pole</w:t>
            </w:r>
          </w:p>
          <w:p w14:paraId="4950C5AD" w14:textId="77777777" w:rsidR="003D40D9" w:rsidRPr="003D40D9" w:rsidRDefault="003D40D9" w:rsidP="001D2250">
            <w:pPr>
              <w:pStyle w:val="BodyText"/>
              <w:numPr>
                <w:ilvl w:val="0"/>
                <w:numId w:val="5"/>
              </w:numPr>
              <w:rPr>
                <w:bCs/>
                <w:sz w:val="24"/>
              </w:rPr>
            </w:pPr>
            <w:proofErr w:type="spellStart"/>
            <w:r w:rsidRPr="003D40D9">
              <w:rPr>
                <w:bCs/>
                <w:sz w:val="24"/>
              </w:rPr>
              <w:t>Brockhampton</w:t>
            </w:r>
            <w:proofErr w:type="spellEnd"/>
            <w:r w:rsidRPr="003D40D9">
              <w:rPr>
                <w:bCs/>
                <w:sz w:val="24"/>
              </w:rPr>
              <w:t xml:space="preserve"> signage – from Bourton Road and at the top of the Quarry</w:t>
            </w:r>
          </w:p>
          <w:p w14:paraId="50654924" w14:textId="4DCA8FFB" w:rsidR="003D40D9" w:rsidRPr="00553976" w:rsidRDefault="003D40D9" w:rsidP="003D40D9">
            <w:pPr>
              <w:pStyle w:val="BodyText"/>
              <w:ind w:left="720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 xml:space="preserve"> (</w:t>
            </w:r>
            <w:proofErr w:type="gramStart"/>
            <w:r>
              <w:rPr>
                <w:b/>
                <w:sz w:val="24"/>
              </w:rPr>
              <w:t>clerk</w:t>
            </w:r>
            <w:proofErr w:type="gramEnd"/>
            <w:r>
              <w:rPr>
                <w:b/>
                <w:sz w:val="24"/>
              </w:rPr>
              <w:t xml:space="preserve"> to email Daniel Tiffney and c.c. Paul Hodgkinson on all the above matters)</w:t>
            </w:r>
          </w:p>
        </w:tc>
      </w:tr>
      <w:tr w:rsidR="00F81F09" w14:paraId="13CEDFEE" w14:textId="77777777" w:rsidTr="00F81F09">
        <w:tc>
          <w:tcPr>
            <w:tcW w:w="988" w:type="dxa"/>
          </w:tcPr>
          <w:p w14:paraId="04CE9045" w14:textId="77777777" w:rsidR="00F81F09" w:rsidRDefault="00F81F09" w:rsidP="001D2250">
            <w:pPr>
              <w:pStyle w:val="BodyText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9492" w:type="dxa"/>
          </w:tcPr>
          <w:p w14:paraId="0381560D" w14:textId="35F04AB4" w:rsidR="00F81F09" w:rsidRPr="00553976" w:rsidRDefault="00553976" w:rsidP="00F81F09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Drainage and </w:t>
            </w:r>
            <w:r w:rsidR="00DF4086">
              <w:rPr>
                <w:b/>
                <w:bCs/>
                <w:sz w:val="24"/>
              </w:rPr>
              <w:t>flood</w:t>
            </w:r>
            <w:r>
              <w:rPr>
                <w:b/>
                <w:bCs/>
                <w:sz w:val="24"/>
              </w:rPr>
              <w:t xml:space="preserve"> </w:t>
            </w:r>
            <w:r w:rsidR="00DF4086">
              <w:rPr>
                <w:b/>
                <w:bCs/>
                <w:sz w:val="24"/>
              </w:rPr>
              <w:t>issues</w:t>
            </w:r>
            <w:r>
              <w:rPr>
                <w:b/>
                <w:bCs/>
                <w:sz w:val="24"/>
              </w:rPr>
              <w:t xml:space="preserve"> discussed</w:t>
            </w:r>
            <w:r w:rsidR="003D40D9">
              <w:rPr>
                <w:b/>
                <w:bCs/>
                <w:sz w:val="24"/>
              </w:rPr>
              <w:t xml:space="preserve"> as above</w:t>
            </w:r>
          </w:p>
        </w:tc>
      </w:tr>
      <w:tr w:rsidR="00F81F09" w14:paraId="198AAD0B" w14:textId="77777777" w:rsidTr="00F81F09">
        <w:tc>
          <w:tcPr>
            <w:tcW w:w="988" w:type="dxa"/>
          </w:tcPr>
          <w:p w14:paraId="02717193" w14:textId="77777777" w:rsidR="00F81F09" w:rsidRDefault="00F81F09" w:rsidP="001D2250">
            <w:pPr>
              <w:pStyle w:val="BodyText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9492" w:type="dxa"/>
          </w:tcPr>
          <w:p w14:paraId="551ECC26" w14:textId="454FA956" w:rsidR="00F81F09" w:rsidRPr="00DF4086" w:rsidRDefault="00DF4086" w:rsidP="00F81F09">
            <w:pPr>
              <w:pStyle w:val="BodyText"/>
              <w:rPr>
                <w:b/>
                <w:bCs/>
                <w:sz w:val="24"/>
              </w:rPr>
            </w:pPr>
            <w:r w:rsidRPr="00DF4086">
              <w:rPr>
                <w:b/>
                <w:bCs/>
                <w:sz w:val="24"/>
              </w:rPr>
              <w:t xml:space="preserve">Public right of way (PROW) </w:t>
            </w:r>
            <w:r>
              <w:rPr>
                <w:b/>
                <w:bCs/>
                <w:sz w:val="24"/>
              </w:rPr>
              <w:t>issues</w:t>
            </w:r>
            <w:r w:rsidRPr="00DF4086">
              <w:rPr>
                <w:b/>
                <w:bCs/>
                <w:sz w:val="24"/>
              </w:rPr>
              <w:t xml:space="preserve"> </w:t>
            </w:r>
            <w:r w:rsidR="003D40D9">
              <w:rPr>
                <w:b/>
                <w:bCs/>
                <w:sz w:val="24"/>
              </w:rPr>
              <w:t xml:space="preserve">– </w:t>
            </w:r>
            <w:r w:rsidR="003D40D9" w:rsidRPr="003D40D9">
              <w:rPr>
                <w:sz w:val="24"/>
              </w:rPr>
              <w:t xml:space="preserve">Ash Dieback will necessitate </w:t>
            </w:r>
            <w:r w:rsidR="003D40D9">
              <w:rPr>
                <w:sz w:val="24"/>
              </w:rPr>
              <w:t>closures of Roads/PROWS</w:t>
            </w:r>
          </w:p>
        </w:tc>
      </w:tr>
      <w:tr w:rsidR="00F81F09" w14:paraId="3DC1F4DB" w14:textId="77777777" w:rsidTr="00F81F09">
        <w:tc>
          <w:tcPr>
            <w:tcW w:w="988" w:type="dxa"/>
          </w:tcPr>
          <w:p w14:paraId="781D444D" w14:textId="77777777" w:rsidR="00F81F09" w:rsidRDefault="00F81F09" w:rsidP="001D2250">
            <w:pPr>
              <w:pStyle w:val="BodyText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9492" w:type="dxa"/>
          </w:tcPr>
          <w:p w14:paraId="15D23EDA" w14:textId="53C9A9B1" w:rsidR="00DF4086" w:rsidRDefault="00DF4086" w:rsidP="00F81F09">
            <w:pPr>
              <w:pStyle w:val="BodyText"/>
              <w:rPr>
                <w:sz w:val="24"/>
              </w:rPr>
            </w:pPr>
            <w:r w:rsidRPr="00DF4086">
              <w:rPr>
                <w:b/>
                <w:bCs/>
                <w:sz w:val="24"/>
              </w:rPr>
              <w:t>Financial reports and payment list approved</w:t>
            </w:r>
            <w:r>
              <w:rPr>
                <w:sz w:val="24"/>
              </w:rPr>
              <w:t xml:space="preserve"> (as </w:t>
            </w:r>
            <w:r w:rsidR="00C2518F">
              <w:rPr>
                <w:sz w:val="24"/>
              </w:rPr>
              <w:t>distributed)</w:t>
            </w:r>
          </w:p>
        </w:tc>
      </w:tr>
      <w:tr w:rsidR="00DF4086" w14:paraId="683E7017" w14:textId="77777777" w:rsidTr="00F81F09">
        <w:tc>
          <w:tcPr>
            <w:tcW w:w="988" w:type="dxa"/>
          </w:tcPr>
          <w:p w14:paraId="71C2D1DD" w14:textId="77777777" w:rsidR="00DF4086" w:rsidRDefault="00DF4086" w:rsidP="001D2250">
            <w:pPr>
              <w:pStyle w:val="BodyText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9492" w:type="dxa"/>
          </w:tcPr>
          <w:p w14:paraId="59FA092A" w14:textId="12088FC5" w:rsidR="00DF4086" w:rsidRPr="00DF4086" w:rsidRDefault="00DF4086" w:rsidP="00F81F09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Council approve</w:t>
            </w:r>
            <w:r w:rsidR="00C2518F">
              <w:rPr>
                <w:b/>
                <w:bCs/>
                <w:sz w:val="24"/>
              </w:rPr>
              <w:t>d</w:t>
            </w:r>
            <w:r>
              <w:rPr>
                <w:b/>
                <w:bCs/>
                <w:sz w:val="24"/>
              </w:rPr>
              <w:t xml:space="preserve"> appointment of Iain Selkirk as independent internal auditor for 2021/22</w:t>
            </w:r>
          </w:p>
        </w:tc>
      </w:tr>
      <w:tr w:rsidR="00207AE9" w14:paraId="55213DAD" w14:textId="77777777" w:rsidTr="00F81F09">
        <w:tc>
          <w:tcPr>
            <w:tcW w:w="988" w:type="dxa"/>
          </w:tcPr>
          <w:p w14:paraId="70F262FF" w14:textId="77777777" w:rsidR="00207AE9" w:rsidRDefault="00207AE9" w:rsidP="001D2250">
            <w:pPr>
              <w:pStyle w:val="BodyText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9492" w:type="dxa"/>
          </w:tcPr>
          <w:p w14:paraId="1DCCCEAB" w14:textId="791A563F" w:rsidR="00207AE9" w:rsidRDefault="00207AE9" w:rsidP="00F81F09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Council </w:t>
            </w:r>
            <w:r w:rsidR="0098017D">
              <w:rPr>
                <w:b/>
                <w:bCs/>
                <w:sz w:val="24"/>
              </w:rPr>
              <w:t>noted</w:t>
            </w:r>
            <w:r>
              <w:rPr>
                <w:b/>
                <w:bCs/>
                <w:sz w:val="24"/>
              </w:rPr>
              <w:t xml:space="preserve"> correspondence from District Council charging plan for local elections</w:t>
            </w:r>
          </w:p>
        </w:tc>
      </w:tr>
      <w:tr w:rsidR="00F81F09" w14:paraId="57C4BEC2" w14:textId="77777777" w:rsidTr="00F81F09">
        <w:tc>
          <w:tcPr>
            <w:tcW w:w="988" w:type="dxa"/>
          </w:tcPr>
          <w:p w14:paraId="54DB5039" w14:textId="77777777" w:rsidR="00F81F09" w:rsidRDefault="00F81F09" w:rsidP="001D2250">
            <w:pPr>
              <w:pStyle w:val="BodyText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9492" w:type="dxa"/>
          </w:tcPr>
          <w:p w14:paraId="7CA16C4D" w14:textId="7A497AB9" w:rsidR="00F81F09" w:rsidRPr="00DF4086" w:rsidRDefault="00DF4086" w:rsidP="00F81F09">
            <w:pPr>
              <w:pStyle w:val="BodyText"/>
              <w:rPr>
                <w:b/>
                <w:bCs/>
                <w:sz w:val="24"/>
              </w:rPr>
            </w:pPr>
            <w:r w:rsidRPr="00DF4086">
              <w:rPr>
                <w:b/>
                <w:bCs/>
                <w:sz w:val="24"/>
              </w:rPr>
              <w:t>Ash die-back scheme update</w:t>
            </w:r>
            <w:r w:rsidR="00F94C46">
              <w:rPr>
                <w:b/>
                <w:bCs/>
                <w:sz w:val="24"/>
              </w:rPr>
              <w:t xml:space="preserve"> </w:t>
            </w:r>
            <w:r w:rsidR="00F94C46" w:rsidRPr="003D40D9">
              <w:rPr>
                <w:sz w:val="24"/>
              </w:rPr>
              <w:t xml:space="preserve">Ash Dieback will necessitate </w:t>
            </w:r>
            <w:r w:rsidR="00F94C46">
              <w:rPr>
                <w:sz w:val="24"/>
              </w:rPr>
              <w:t>closures of Roads/PROWS</w:t>
            </w:r>
            <w:r w:rsidR="00F94C46">
              <w:rPr>
                <w:sz w:val="24"/>
              </w:rPr>
              <w:t xml:space="preserve"> and whips have been received and distributed</w:t>
            </w:r>
          </w:p>
        </w:tc>
      </w:tr>
      <w:tr w:rsidR="00F81F09" w14:paraId="746C3E67" w14:textId="77777777" w:rsidTr="00F81F09">
        <w:tc>
          <w:tcPr>
            <w:tcW w:w="988" w:type="dxa"/>
          </w:tcPr>
          <w:p w14:paraId="31D6EAD3" w14:textId="77777777" w:rsidR="00F81F09" w:rsidRDefault="00F81F09" w:rsidP="001D2250">
            <w:pPr>
              <w:pStyle w:val="BodyText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9492" w:type="dxa"/>
          </w:tcPr>
          <w:p w14:paraId="142B5BE6" w14:textId="76EDE3DC" w:rsidR="00F81F09" w:rsidRDefault="00DF4086" w:rsidP="00F81F09">
            <w:pPr>
              <w:pStyle w:val="BodyText"/>
              <w:rPr>
                <w:b/>
                <w:bCs/>
                <w:sz w:val="24"/>
              </w:rPr>
            </w:pPr>
            <w:r w:rsidRPr="00DF4086">
              <w:rPr>
                <w:b/>
                <w:bCs/>
                <w:sz w:val="24"/>
              </w:rPr>
              <w:t xml:space="preserve">Queen’s Platinum Jubilee </w:t>
            </w:r>
            <w:r w:rsidR="00846BB4">
              <w:rPr>
                <w:b/>
                <w:bCs/>
                <w:sz w:val="24"/>
              </w:rPr>
              <w:t>discussions and ideas</w:t>
            </w:r>
          </w:p>
          <w:p w14:paraId="1C709215" w14:textId="2A2F53BA" w:rsidR="00C2518F" w:rsidRPr="00C2518F" w:rsidRDefault="00C2518F" w:rsidP="00F81F09">
            <w:pPr>
              <w:pStyle w:val="BodyText"/>
              <w:rPr>
                <w:sz w:val="24"/>
              </w:rPr>
            </w:pPr>
            <w:r w:rsidRPr="00C2518F">
              <w:rPr>
                <w:sz w:val="24"/>
              </w:rPr>
              <w:t xml:space="preserve">No </w:t>
            </w:r>
            <w:r w:rsidR="006E6A59">
              <w:rPr>
                <w:sz w:val="24"/>
              </w:rPr>
              <w:t xml:space="preserve">national </w:t>
            </w:r>
            <w:r w:rsidRPr="00C2518F">
              <w:rPr>
                <w:sz w:val="24"/>
              </w:rPr>
              <w:t>funding yet identified</w:t>
            </w:r>
          </w:p>
          <w:p w14:paraId="5064F256" w14:textId="447A624B" w:rsidR="00C2518F" w:rsidRDefault="007A32E7" w:rsidP="00F81F0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“</w:t>
            </w:r>
            <w:r w:rsidR="00C2518F" w:rsidRPr="00C2518F">
              <w:rPr>
                <w:sz w:val="24"/>
              </w:rPr>
              <w:t xml:space="preserve">Picnic </w:t>
            </w:r>
            <w:r>
              <w:rPr>
                <w:sz w:val="24"/>
              </w:rPr>
              <w:t>Bring your own”</w:t>
            </w:r>
            <w:r w:rsidR="00C2518F" w:rsidRPr="00C2518F">
              <w:rPr>
                <w:sz w:val="24"/>
              </w:rPr>
              <w:t xml:space="preserve"> big lunch</w:t>
            </w:r>
            <w:r w:rsidR="00C2518F">
              <w:rPr>
                <w:sz w:val="24"/>
              </w:rPr>
              <w:t xml:space="preserve"> </w:t>
            </w:r>
            <w:r w:rsidR="00846BB4">
              <w:rPr>
                <w:sz w:val="24"/>
              </w:rPr>
              <w:t xml:space="preserve">possibly </w:t>
            </w:r>
            <w:r w:rsidR="00C2518F">
              <w:rPr>
                <w:sz w:val="24"/>
              </w:rPr>
              <w:t>including the “official” Jubilee pudding- Sunday 5</w:t>
            </w:r>
            <w:r w:rsidR="00C2518F" w:rsidRPr="00C2518F">
              <w:rPr>
                <w:sz w:val="24"/>
                <w:vertAlign w:val="superscript"/>
              </w:rPr>
              <w:t>th</w:t>
            </w:r>
            <w:r w:rsidR="00C2518F">
              <w:rPr>
                <w:sz w:val="24"/>
              </w:rPr>
              <w:t xml:space="preserve"> June</w:t>
            </w:r>
            <w:r>
              <w:rPr>
                <w:sz w:val="24"/>
              </w:rPr>
              <w:t xml:space="preserve"> to be held in a field/open space (to be identified)</w:t>
            </w:r>
            <w:r w:rsidR="006E6A59">
              <w:rPr>
                <w:sz w:val="24"/>
              </w:rPr>
              <w:t xml:space="preserve">.  Marque costs to hire/availability for weather contingency. </w:t>
            </w:r>
          </w:p>
          <w:p w14:paraId="6C936C46" w14:textId="7E0C1760" w:rsidR="007A32E7" w:rsidRDefault="006E6A59" w:rsidP="00F81F0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 xml:space="preserve">Some finance may be </w:t>
            </w:r>
            <w:proofErr w:type="spellStart"/>
            <w:r>
              <w:rPr>
                <w:sz w:val="24"/>
              </w:rPr>
              <w:t>vired</w:t>
            </w:r>
            <w:proofErr w:type="spellEnd"/>
            <w:r>
              <w:rPr>
                <w:sz w:val="24"/>
              </w:rPr>
              <w:t xml:space="preserve"> from under-spend accounts approx. £500</w:t>
            </w:r>
          </w:p>
          <w:p w14:paraId="1CFB6C08" w14:textId="2140624F" w:rsidR="00C2518F" w:rsidRPr="0098017D" w:rsidRDefault="006E6A59" w:rsidP="00F81F0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Other ideas included the Beacon</w:t>
            </w:r>
            <w:r w:rsidR="009C737E">
              <w:rPr>
                <w:sz w:val="24"/>
              </w:rPr>
              <w:t xml:space="preserve"> (on 2</w:t>
            </w:r>
            <w:r w:rsidR="009C737E" w:rsidRPr="009C737E">
              <w:rPr>
                <w:sz w:val="24"/>
                <w:vertAlign w:val="superscript"/>
              </w:rPr>
              <w:t>nd</w:t>
            </w:r>
            <w:r w:rsidR="009C737E">
              <w:rPr>
                <w:sz w:val="24"/>
              </w:rPr>
              <w:t xml:space="preserve"> June)</w:t>
            </w:r>
            <w:r>
              <w:rPr>
                <w:sz w:val="24"/>
              </w:rPr>
              <w:t>, the Craven Arms, a Barn at Manor Farm</w:t>
            </w:r>
          </w:p>
        </w:tc>
      </w:tr>
      <w:tr w:rsidR="00F81F09" w14:paraId="5769A36C" w14:textId="77777777" w:rsidTr="00F81F09">
        <w:tc>
          <w:tcPr>
            <w:tcW w:w="988" w:type="dxa"/>
          </w:tcPr>
          <w:p w14:paraId="77A2EAE7" w14:textId="77777777" w:rsidR="00F81F09" w:rsidRDefault="00F81F09" w:rsidP="001D2250">
            <w:pPr>
              <w:pStyle w:val="BodyText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9492" w:type="dxa"/>
          </w:tcPr>
          <w:p w14:paraId="0FB90C3D" w14:textId="115588E2" w:rsidR="00F81F09" w:rsidRDefault="00DF4086" w:rsidP="00F81F09">
            <w:pPr>
              <w:pStyle w:val="BodyText"/>
              <w:rPr>
                <w:b/>
                <w:bCs/>
                <w:sz w:val="24"/>
              </w:rPr>
            </w:pPr>
            <w:r w:rsidRPr="00DF4086">
              <w:rPr>
                <w:b/>
                <w:bCs/>
                <w:sz w:val="24"/>
              </w:rPr>
              <w:t>Planning matters discussed</w:t>
            </w:r>
          </w:p>
          <w:p w14:paraId="41D5D263" w14:textId="6616F29A" w:rsidR="002E02D7" w:rsidRPr="00DF4086" w:rsidRDefault="002E02D7" w:rsidP="00F81F09">
            <w:pPr>
              <w:pStyle w:val="BodyText"/>
              <w:rPr>
                <w:b/>
                <w:bCs/>
                <w:sz w:val="24"/>
              </w:rPr>
            </w:pPr>
            <w:r w:rsidRPr="002E02D7">
              <w:rPr>
                <w:b/>
                <w:bCs/>
                <w:sz w:val="24"/>
              </w:rPr>
              <w:t>22/00113/LBC</w:t>
            </w:r>
            <w:r>
              <w:rPr>
                <w:b/>
                <w:bCs/>
                <w:sz w:val="24"/>
              </w:rPr>
              <w:t xml:space="preserve"> – </w:t>
            </w:r>
            <w:proofErr w:type="spellStart"/>
            <w:r>
              <w:rPr>
                <w:b/>
                <w:bCs/>
                <w:sz w:val="24"/>
              </w:rPr>
              <w:t>Coln</w:t>
            </w:r>
            <w:proofErr w:type="spellEnd"/>
            <w:r>
              <w:rPr>
                <w:b/>
                <w:bCs/>
                <w:sz w:val="24"/>
              </w:rPr>
              <w:t xml:space="preserve"> Farm – 12</w:t>
            </w:r>
            <w:r w:rsidRPr="002E02D7">
              <w:rPr>
                <w:b/>
                <w:bCs/>
                <w:sz w:val="24"/>
                <w:vertAlign w:val="superscript"/>
              </w:rPr>
              <w:t>th</w:t>
            </w:r>
            <w:r>
              <w:rPr>
                <w:b/>
                <w:bCs/>
                <w:sz w:val="24"/>
              </w:rPr>
              <w:t xml:space="preserve"> January 2022 – </w:t>
            </w:r>
            <w:r w:rsidRPr="00C467E9">
              <w:rPr>
                <w:sz w:val="24"/>
              </w:rPr>
              <w:t xml:space="preserve">comments </w:t>
            </w:r>
            <w:r w:rsidR="00C467E9" w:rsidRPr="00C467E9">
              <w:rPr>
                <w:sz w:val="24"/>
              </w:rPr>
              <w:t xml:space="preserve">no objections </w:t>
            </w:r>
            <w:r w:rsidRPr="00C467E9">
              <w:rPr>
                <w:sz w:val="24"/>
              </w:rPr>
              <w:t>agreed</w:t>
            </w:r>
            <w:r w:rsidR="00C467E9">
              <w:rPr>
                <w:b/>
                <w:bCs/>
                <w:sz w:val="24"/>
              </w:rPr>
              <w:t xml:space="preserve"> </w:t>
            </w:r>
          </w:p>
          <w:p w14:paraId="6C8B4EF3" w14:textId="2741918B" w:rsidR="003A597F" w:rsidRPr="00CE155F" w:rsidRDefault="003A597F" w:rsidP="003A597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E155F">
              <w:rPr>
                <w:rFonts w:asciiTheme="minorHAnsi" w:hAnsiTheme="minorHAnsi" w:cstheme="minorHAnsi"/>
              </w:rPr>
              <w:lastRenderedPageBreak/>
              <w:t>21/04535/</w:t>
            </w:r>
            <w:proofErr w:type="gramStart"/>
            <w:r w:rsidRPr="00CE155F">
              <w:rPr>
                <w:rFonts w:asciiTheme="minorHAnsi" w:hAnsiTheme="minorHAnsi" w:cstheme="minorHAnsi"/>
              </w:rPr>
              <w:t>TCONR  tree</w:t>
            </w:r>
            <w:proofErr w:type="gramEnd"/>
            <w:r w:rsidRPr="00CE155F">
              <w:rPr>
                <w:rFonts w:asciiTheme="minorHAnsi" w:hAnsiTheme="minorHAnsi" w:cstheme="minorHAnsi"/>
              </w:rPr>
              <w:t xml:space="preserve"> works – 6</w:t>
            </w:r>
            <w:r w:rsidRPr="00CE155F">
              <w:rPr>
                <w:rFonts w:asciiTheme="minorHAnsi" w:hAnsiTheme="minorHAnsi" w:cstheme="minorHAnsi"/>
                <w:vertAlign w:val="superscript"/>
              </w:rPr>
              <w:t>th</w:t>
            </w:r>
            <w:r w:rsidRPr="00CE155F">
              <w:rPr>
                <w:rFonts w:asciiTheme="minorHAnsi" w:hAnsiTheme="minorHAnsi" w:cstheme="minorHAnsi"/>
              </w:rPr>
              <w:t xml:space="preserve"> December – no comments received</w:t>
            </w:r>
          </w:p>
          <w:p w14:paraId="197942E9" w14:textId="2E7191CD" w:rsidR="003A597F" w:rsidRPr="00CE155F" w:rsidRDefault="003A597F" w:rsidP="003A597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E155F">
              <w:rPr>
                <w:rFonts w:asciiTheme="minorHAnsi" w:hAnsiTheme="minorHAnsi" w:cstheme="minorHAnsi"/>
              </w:rPr>
              <w:t>21/04523/TCONR tree works – 7</w:t>
            </w:r>
            <w:r w:rsidRPr="00CE155F">
              <w:rPr>
                <w:rFonts w:asciiTheme="minorHAnsi" w:hAnsiTheme="minorHAnsi" w:cstheme="minorHAnsi"/>
                <w:vertAlign w:val="superscript"/>
              </w:rPr>
              <w:t>th</w:t>
            </w:r>
            <w:r w:rsidRPr="00CE155F">
              <w:rPr>
                <w:rFonts w:asciiTheme="minorHAnsi" w:hAnsiTheme="minorHAnsi" w:cstheme="minorHAnsi"/>
              </w:rPr>
              <w:t xml:space="preserve"> December – no comments received</w:t>
            </w:r>
          </w:p>
          <w:p w14:paraId="401A98ED" w14:textId="519F4495" w:rsidR="00C467E9" w:rsidRPr="00C467E9" w:rsidRDefault="00CE155F" w:rsidP="00F81F09">
            <w:pPr>
              <w:pStyle w:val="BodyText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CE155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21/04005/LBC –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Old Dower House -23</w:t>
            </w:r>
            <w:r w:rsidRPr="00CE155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November</w:t>
            </w:r>
            <w:r w:rsidR="002E02D7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-</w:t>
            </w:r>
            <w:r w:rsidRPr="00CE155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no objections – 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under </w:t>
            </w:r>
            <w:r w:rsidRPr="00CE155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delegated power 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of</w:t>
            </w:r>
            <w:r w:rsidRPr="00CE155F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Clerk</w:t>
            </w:r>
          </w:p>
        </w:tc>
      </w:tr>
      <w:tr w:rsidR="00F81F09" w14:paraId="2ED90DC9" w14:textId="77777777" w:rsidTr="00F81F09">
        <w:tc>
          <w:tcPr>
            <w:tcW w:w="988" w:type="dxa"/>
          </w:tcPr>
          <w:p w14:paraId="0AAF5296" w14:textId="77777777" w:rsidR="00F81F09" w:rsidRDefault="00F81F09" w:rsidP="001D2250">
            <w:pPr>
              <w:pStyle w:val="BodyText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9492" w:type="dxa"/>
          </w:tcPr>
          <w:p w14:paraId="173C8C4A" w14:textId="77777777" w:rsidR="00E14B23" w:rsidRPr="00333776" w:rsidRDefault="00DF4086" w:rsidP="00E14B23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333776">
              <w:rPr>
                <w:b/>
                <w:bCs/>
              </w:rPr>
              <w:t xml:space="preserve">Proposed mast at </w:t>
            </w:r>
            <w:r w:rsidR="00207AE9" w:rsidRPr="00333776">
              <w:rPr>
                <w:b/>
                <w:bCs/>
              </w:rPr>
              <w:t xml:space="preserve">Charlton Abbots </w:t>
            </w:r>
            <w:r w:rsidR="00E14B23" w:rsidRPr="00333776">
              <w:rPr>
                <w:b/>
                <w:bCs/>
              </w:rPr>
              <w:t xml:space="preserve">noted </w:t>
            </w:r>
          </w:p>
          <w:p w14:paraId="02ACB543" w14:textId="26C97F16" w:rsidR="00E14B23" w:rsidRDefault="00E14B23" w:rsidP="00E14B2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hd w:val="clear" w:color="auto" w:fill="FFFFFF"/>
              </w:rPr>
            </w:pPr>
            <w:r w:rsidRPr="00CE155F">
              <w:rPr>
                <w:rFonts w:asciiTheme="minorHAnsi" w:hAnsiTheme="minorHAnsi" w:cstheme="minorHAnsi"/>
                <w:shd w:val="clear" w:color="auto" w:fill="FFFFFF"/>
              </w:rPr>
              <w:t>Pre-application consultation proposed telecoms installation CTIL_30072700- The Grange comments submitted 2/12/21 – under delegated powers of Clerk</w:t>
            </w:r>
          </w:p>
          <w:p w14:paraId="25555898" w14:textId="39037B97" w:rsidR="00E14B23" w:rsidRDefault="00E14B23" w:rsidP="00E14B2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The owners of the land have not been approached recently</w:t>
            </w:r>
          </w:p>
          <w:p w14:paraId="02FFEAA2" w14:textId="1965F310" w:rsidR="00CE155F" w:rsidRPr="00C467E9" w:rsidRDefault="00E14B23" w:rsidP="00C467E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Another mast is almost operational in the same area</w:t>
            </w:r>
          </w:p>
        </w:tc>
      </w:tr>
      <w:tr w:rsidR="00F81F09" w14:paraId="32AF40C9" w14:textId="77777777" w:rsidTr="00F81F09">
        <w:tc>
          <w:tcPr>
            <w:tcW w:w="988" w:type="dxa"/>
          </w:tcPr>
          <w:p w14:paraId="57F2B60E" w14:textId="77777777" w:rsidR="00F81F09" w:rsidRDefault="00F81F09" w:rsidP="001D2250">
            <w:pPr>
              <w:pStyle w:val="BodyText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9492" w:type="dxa"/>
          </w:tcPr>
          <w:p w14:paraId="153F265B" w14:textId="6F642AF4" w:rsidR="00F81F09" w:rsidRDefault="00207AE9" w:rsidP="00F81F0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Emergency resilience discussed</w:t>
            </w:r>
            <w:r w:rsidR="00C467E9">
              <w:rPr>
                <w:sz w:val="24"/>
              </w:rPr>
              <w:t xml:space="preserve"> – revisiting the emergency telephone tree.  Cllr Jackson</w:t>
            </w:r>
            <w:r w:rsidR="009E5E7B">
              <w:rPr>
                <w:sz w:val="24"/>
              </w:rPr>
              <w:t xml:space="preserve"> to follow up -</w:t>
            </w:r>
            <w:proofErr w:type="spellStart"/>
            <w:r w:rsidR="009E5E7B">
              <w:rPr>
                <w:sz w:val="24"/>
              </w:rPr>
              <w:t>cfwd</w:t>
            </w:r>
            <w:proofErr w:type="spellEnd"/>
          </w:p>
        </w:tc>
      </w:tr>
      <w:tr w:rsidR="00F81F09" w14:paraId="0C7116B9" w14:textId="77777777" w:rsidTr="00F81F09">
        <w:tc>
          <w:tcPr>
            <w:tcW w:w="988" w:type="dxa"/>
          </w:tcPr>
          <w:p w14:paraId="08551CB0" w14:textId="77777777" w:rsidR="00F81F09" w:rsidRDefault="00F81F09" w:rsidP="001D2250">
            <w:pPr>
              <w:pStyle w:val="BodyText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9492" w:type="dxa"/>
          </w:tcPr>
          <w:p w14:paraId="443A5238" w14:textId="7EC07AE4" w:rsidR="00F81F09" w:rsidRDefault="00DF4086" w:rsidP="00F81F0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Date of next meeting</w:t>
            </w:r>
            <w:r w:rsidR="00C2518F">
              <w:rPr>
                <w:sz w:val="24"/>
              </w:rPr>
              <w:t xml:space="preserve"> 21</w:t>
            </w:r>
            <w:r w:rsidR="00C2518F" w:rsidRPr="00C2518F">
              <w:rPr>
                <w:sz w:val="24"/>
                <w:vertAlign w:val="superscript"/>
              </w:rPr>
              <w:t>st</w:t>
            </w:r>
            <w:r w:rsidR="00C2518F">
              <w:rPr>
                <w:sz w:val="24"/>
              </w:rPr>
              <w:t xml:space="preserve"> March 2022</w:t>
            </w:r>
            <w:r w:rsidR="009E5E7B">
              <w:rPr>
                <w:sz w:val="24"/>
              </w:rPr>
              <w:t xml:space="preserve"> at 7.30pm </w:t>
            </w:r>
          </w:p>
        </w:tc>
      </w:tr>
      <w:tr w:rsidR="00F81F09" w14:paraId="5558E3DB" w14:textId="77777777" w:rsidTr="00F81F09">
        <w:tc>
          <w:tcPr>
            <w:tcW w:w="988" w:type="dxa"/>
          </w:tcPr>
          <w:p w14:paraId="69816BA8" w14:textId="77777777" w:rsidR="00F81F09" w:rsidRDefault="00F81F09" w:rsidP="001D2250">
            <w:pPr>
              <w:pStyle w:val="BodyText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9492" w:type="dxa"/>
          </w:tcPr>
          <w:p w14:paraId="00C98C48" w14:textId="77777777" w:rsidR="00F81F09" w:rsidRDefault="00DF4086" w:rsidP="00F81F0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Any other information for sharing</w:t>
            </w:r>
          </w:p>
          <w:p w14:paraId="230353CA" w14:textId="77777777" w:rsidR="00C2518F" w:rsidRDefault="00C2518F" w:rsidP="00F81F0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Litter picking – Duke of Edinburgh</w:t>
            </w:r>
            <w:r w:rsidR="009E5E7B">
              <w:rPr>
                <w:sz w:val="24"/>
              </w:rPr>
              <w:t xml:space="preserve"> award scheme</w:t>
            </w:r>
          </w:p>
          <w:p w14:paraId="250BEB91" w14:textId="7365C4ED" w:rsidR="009E5E7B" w:rsidRDefault="009E5E7B" w:rsidP="00F81F0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Parish Assembly</w:t>
            </w:r>
          </w:p>
        </w:tc>
      </w:tr>
      <w:tr w:rsidR="00F81F09" w14:paraId="33A7A2CD" w14:textId="77777777" w:rsidTr="00F81F09">
        <w:tc>
          <w:tcPr>
            <w:tcW w:w="988" w:type="dxa"/>
          </w:tcPr>
          <w:p w14:paraId="4E2A1BA7" w14:textId="77777777" w:rsidR="00F81F09" w:rsidRDefault="00F81F09" w:rsidP="001D2250">
            <w:pPr>
              <w:pStyle w:val="BodyText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9492" w:type="dxa"/>
          </w:tcPr>
          <w:p w14:paraId="4073C05E" w14:textId="3D309EDF" w:rsidR="00F81F09" w:rsidRDefault="00DF4086" w:rsidP="00F81F0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Close of meeting</w:t>
            </w:r>
            <w:r w:rsidR="009E5E7B">
              <w:rPr>
                <w:sz w:val="24"/>
              </w:rPr>
              <w:t xml:space="preserve"> 20.35pm</w:t>
            </w:r>
          </w:p>
        </w:tc>
      </w:tr>
    </w:tbl>
    <w:p w14:paraId="0C1C4779" w14:textId="77777777" w:rsidR="00F81F09" w:rsidRDefault="00F81F09" w:rsidP="00410802">
      <w:pPr>
        <w:pStyle w:val="BodyText"/>
        <w:jc w:val="center"/>
        <w:rPr>
          <w:sz w:val="24"/>
        </w:rPr>
      </w:pPr>
    </w:p>
    <w:p w14:paraId="67C0CF23" w14:textId="77777777" w:rsidR="00F81F09" w:rsidRDefault="00F81F09" w:rsidP="00410802">
      <w:pPr>
        <w:pStyle w:val="BodyText"/>
        <w:jc w:val="center"/>
        <w:rPr>
          <w:sz w:val="24"/>
        </w:rPr>
      </w:pPr>
    </w:p>
    <w:p w14:paraId="629F5F8E" w14:textId="77777777" w:rsidR="00F81F09" w:rsidRDefault="00F81F09" w:rsidP="00410802">
      <w:pPr>
        <w:pStyle w:val="BodyText"/>
        <w:jc w:val="center"/>
        <w:rPr>
          <w:sz w:val="24"/>
        </w:rPr>
      </w:pPr>
    </w:p>
    <w:p w14:paraId="03655BFA" w14:textId="77777777" w:rsidR="00F81F09" w:rsidRDefault="00F81F09" w:rsidP="00410802">
      <w:pPr>
        <w:pStyle w:val="BodyText"/>
        <w:jc w:val="center"/>
        <w:rPr>
          <w:sz w:val="24"/>
        </w:rPr>
      </w:pPr>
    </w:p>
    <w:p w14:paraId="52456ACC" w14:textId="77777777" w:rsidR="00F81F09" w:rsidRDefault="00F81F09" w:rsidP="00410802">
      <w:pPr>
        <w:pStyle w:val="BodyText"/>
        <w:jc w:val="center"/>
        <w:rPr>
          <w:sz w:val="24"/>
        </w:rPr>
      </w:pPr>
    </w:p>
    <w:p w14:paraId="329B46EC" w14:textId="4FF2E7B3" w:rsidR="00F94C46" w:rsidRDefault="00F94C46">
      <w:pPr>
        <w:rPr>
          <w:szCs w:val="28"/>
          <w:lang w:val="en-GB"/>
        </w:rPr>
      </w:pPr>
      <w:r>
        <w:br w:type="page"/>
      </w:r>
    </w:p>
    <w:p w14:paraId="34AF9FA9" w14:textId="77777777" w:rsidR="00F81F09" w:rsidRDefault="00F81F09" w:rsidP="00410802">
      <w:pPr>
        <w:pStyle w:val="BodyText"/>
        <w:jc w:val="center"/>
        <w:rPr>
          <w:sz w:val="24"/>
        </w:rPr>
      </w:pPr>
    </w:p>
    <w:p w14:paraId="54EB055C" w14:textId="77777777" w:rsidR="00F81F09" w:rsidRDefault="00F81F09" w:rsidP="00410802">
      <w:pPr>
        <w:pStyle w:val="BodyText"/>
        <w:jc w:val="center"/>
        <w:rPr>
          <w:sz w:val="24"/>
        </w:rPr>
      </w:pPr>
    </w:p>
    <w:p w14:paraId="5993D4D8" w14:textId="3322B0F2" w:rsidR="00410802" w:rsidRDefault="009565E2" w:rsidP="00410802">
      <w:pPr>
        <w:pStyle w:val="BodyText"/>
        <w:jc w:val="center"/>
        <w:rPr>
          <w:b/>
          <w:sz w:val="24"/>
        </w:rPr>
      </w:pPr>
      <w:r>
        <w:rPr>
          <w:sz w:val="24"/>
        </w:rPr>
        <w:t xml:space="preserve">Draft minutes </w:t>
      </w:r>
      <w:r w:rsidR="00410802">
        <w:rPr>
          <w:sz w:val="24"/>
        </w:rPr>
        <w:t xml:space="preserve">of the </w:t>
      </w:r>
      <w:r w:rsidR="00410802">
        <w:rPr>
          <w:b/>
          <w:sz w:val="24"/>
        </w:rPr>
        <w:t>Parish Council Meeting</w:t>
      </w:r>
    </w:p>
    <w:p w14:paraId="1759575C" w14:textId="6022D427" w:rsidR="00410802" w:rsidRDefault="00410802" w:rsidP="00410802">
      <w:pPr>
        <w:pStyle w:val="BodyText"/>
        <w:jc w:val="center"/>
        <w:rPr>
          <w:sz w:val="24"/>
        </w:rPr>
      </w:pPr>
      <w:r>
        <w:rPr>
          <w:sz w:val="24"/>
        </w:rPr>
        <w:t xml:space="preserve">held on </w:t>
      </w:r>
      <w:r>
        <w:rPr>
          <w:b/>
          <w:bCs/>
        </w:rPr>
        <w:t>Monday 15</w:t>
      </w:r>
      <w:r w:rsidRPr="00410802">
        <w:rPr>
          <w:b/>
          <w:bCs/>
          <w:vertAlign w:val="superscript"/>
        </w:rPr>
        <w:t>th</w:t>
      </w:r>
      <w:r>
        <w:rPr>
          <w:b/>
          <w:bCs/>
        </w:rPr>
        <w:t xml:space="preserve"> November 2021 at 7.30pm</w:t>
      </w:r>
    </w:p>
    <w:p w14:paraId="597925AF" w14:textId="77777777" w:rsidR="00410802" w:rsidRDefault="00410802" w:rsidP="00410802">
      <w:pPr>
        <w:pStyle w:val="BodyText"/>
        <w:jc w:val="center"/>
        <w:rPr>
          <w:sz w:val="24"/>
        </w:rPr>
      </w:pPr>
      <w:r>
        <w:t xml:space="preserve">at the Village Hall </w:t>
      </w:r>
      <w:proofErr w:type="spellStart"/>
      <w:r>
        <w:t>Brockhampton</w:t>
      </w:r>
      <w:proofErr w:type="spellEnd"/>
    </w:p>
    <w:p w14:paraId="17A78C6F" w14:textId="77777777" w:rsidR="00410802" w:rsidRDefault="00410802" w:rsidP="00410802">
      <w:pPr>
        <w:rPr>
          <w:lang w:val="en-GB"/>
        </w:rPr>
      </w:pPr>
    </w:p>
    <w:p w14:paraId="11C33A58" w14:textId="77777777" w:rsidR="00410802" w:rsidRDefault="00410802" w:rsidP="001D2250">
      <w:pPr>
        <w:numPr>
          <w:ilvl w:val="0"/>
          <w:numId w:val="2"/>
        </w:numPr>
        <w:spacing w:after="60"/>
        <w:ind w:left="1077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Welcome by Chairman </w:t>
      </w:r>
    </w:p>
    <w:p w14:paraId="09A20868" w14:textId="34C38DE9" w:rsidR="00410802" w:rsidRDefault="00410802" w:rsidP="001D2250">
      <w:pPr>
        <w:numPr>
          <w:ilvl w:val="0"/>
          <w:numId w:val="2"/>
        </w:numPr>
        <w:spacing w:after="60"/>
        <w:ind w:left="1077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Attendance recorded. </w:t>
      </w:r>
      <w:r w:rsidRPr="0054564D">
        <w:rPr>
          <w:rFonts w:ascii="Arial" w:hAnsi="Arial" w:cs="Arial"/>
          <w:bCs/>
          <w:sz w:val="22"/>
          <w:szCs w:val="22"/>
          <w:lang w:val="en-GB"/>
        </w:rPr>
        <w:t xml:space="preserve">Parish Councillors’ </w:t>
      </w:r>
      <w:r w:rsidRPr="005D6BE9">
        <w:rPr>
          <w:rFonts w:ascii="Arial" w:hAnsi="Arial" w:cs="Arial"/>
          <w:b/>
          <w:sz w:val="22"/>
          <w:szCs w:val="22"/>
          <w:lang w:val="en-GB"/>
        </w:rPr>
        <w:t>Lynne Jackson</w:t>
      </w:r>
      <w:r w:rsidRPr="0054564D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Pr="005D6BE9">
        <w:rPr>
          <w:rFonts w:ascii="Arial" w:hAnsi="Arial" w:cs="Arial"/>
          <w:b/>
          <w:sz w:val="22"/>
          <w:szCs w:val="22"/>
          <w:lang w:val="en-GB"/>
        </w:rPr>
        <w:t>Harry Boyd</w:t>
      </w:r>
      <w:r w:rsidRPr="0054564D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Pr="005D6BE9">
        <w:rPr>
          <w:rFonts w:ascii="Arial" w:hAnsi="Arial" w:cs="Arial"/>
          <w:b/>
          <w:sz w:val="22"/>
          <w:szCs w:val="22"/>
          <w:lang w:val="en-GB"/>
        </w:rPr>
        <w:t>Bill Jenkin</w:t>
      </w:r>
      <w:r w:rsidRPr="0054564D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Pr="005D6BE9">
        <w:rPr>
          <w:rFonts w:ascii="Arial" w:hAnsi="Arial" w:cs="Arial"/>
          <w:b/>
          <w:sz w:val="22"/>
          <w:szCs w:val="22"/>
          <w:lang w:val="en-GB"/>
        </w:rPr>
        <w:t xml:space="preserve">Emma </w:t>
      </w:r>
      <w:proofErr w:type="spellStart"/>
      <w:r w:rsidRPr="005D6BE9">
        <w:rPr>
          <w:rFonts w:ascii="Arial" w:hAnsi="Arial" w:cs="Arial"/>
          <w:b/>
          <w:sz w:val="22"/>
          <w:szCs w:val="22"/>
          <w:lang w:val="en-GB"/>
        </w:rPr>
        <w:t>Lanfear</w:t>
      </w:r>
      <w:proofErr w:type="spellEnd"/>
      <w:r w:rsidRPr="0054564D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Pr="005D6BE9">
        <w:rPr>
          <w:rFonts w:ascii="Arial" w:hAnsi="Arial" w:cs="Arial"/>
          <w:b/>
          <w:sz w:val="22"/>
          <w:szCs w:val="22"/>
          <w:lang w:val="en-GB"/>
        </w:rPr>
        <w:t>Mathew Cain</w:t>
      </w:r>
      <w:r w:rsidRPr="0054564D">
        <w:rPr>
          <w:rFonts w:ascii="Arial" w:hAnsi="Arial" w:cs="Arial"/>
          <w:bCs/>
          <w:sz w:val="22"/>
          <w:szCs w:val="22"/>
          <w:lang w:val="en-GB"/>
        </w:rPr>
        <w:t xml:space="preserve">, </w:t>
      </w:r>
      <w:r w:rsidRPr="005D6BE9">
        <w:rPr>
          <w:rFonts w:ascii="Arial" w:hAnsi="Arial" w:cs="Arial"/>
          <w:b/>
          <w:sz w:val="22"/>
          <w:szCs w:val="22"/>
          <w:lang w:val="en-GB"/>
        </w:rPr>
        <w:t>Joanna Ruddock</w:t>
      </w:r>
      <w:r w:rsidRPr="0054564D">
        <w:rPr>
          <w:rFonts w:ascii="Arial" w:hAnsi="Arial" w:cs="Arial"/>
          <w:bCs/>
          <w:sz w:val="22"/>
          <w:szCs w:val="22"/>
          <w:lang w:val="en-GB"/>
        </w:rPr>
        <w:t xml:space="preserve"> and </w:t>
      </w:r>
      <w:r w:rsidRPr="005D6BE9">
        <w:rPr>
          <w:rFonts w:ascii="Arial" w:hAnsi="Arial" w:cs="Arial"/>
          <w:b/>
          <w:sz w:val="22"/>
          <w:szCs w:val="22"/>
          <w:lang w:val="en-GB"/>
        </w:rPr>
        <w:t>Gordon Day</w:t>
      </w:r>
      <w:r w:rsidRPr="0054564D">
        <w:rPr>
          <w:rFonts w:ascii="Arial" w:hAnsi="Arial" w:cs="Arial"/>
          <w:bCs/>
          <w:sz w:val="22"/>
          <w:szCs w:val="22"/>
          <w:lang w:val="en-GB"/>
        </w:rPr>
        <w:t>,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9565E2">
        <w:rPr>
          <w:rFonts w:ascii="Arial" w:hAnsi="Arial" w:cs="Arial"/>
          <w:b/>
          <w:sz w:val="22"/>
          <w:szCs w:val="22"/>
          <w:lang w:val="en-GB"/>
        </w:rPr>
        <w:t xml:space="preserve">Apologies received from </w:t>
      </w:r>
      <w:r>
        <w:rPr>
          <w:rFonts w:ascii="Arial" w:hAnsi="Arial" w:cs="Arial"/>
          <w:b/>
          <w:sz w:val="22"/>
          <w:szCs w:val="22"/>
          <w:lang w:val="en-GB"/>
        </w:rPr>
        <w:t>County Councillor Paul Hodgkinson</w:t>
      </w:r>
      <w:r w:rsidR="0001128D">
        <w:rPr>
          <w:rFonts w:ascii="Arial" w:hAnsi="Arial" w:cs="Arial"/>
          <w:b/>
          <w:sz w:val="22"/>
          <w:szCs w:val="22"/>
          <w:lang w:val="en-GB"/>
        </w:rPr>
        <w:t>.</w:t>
      </w:r>
      <w:r>
        <w:rPr>
          <w:rFonts w:ascii="Arial" w:hAnsi="Arial" w:cs="Arial"/>
          <w:b/>
          <w:sz w:val="22"/>
          <w:szCs w:val="22"/>
          <w:lang w:val="en-GB"/>
        </w:rPr>
        <w:t xml:space="preserve"> District Councillor Robin Hughes</w:t>
      </w:r>
      <w:r w:rsidRPr="00410802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01128D">
        <w:rPr>
          <w:rFonts w:ascii="Arial" w:hAnsi="Arial" w:cs="Arial"/>
          <w:b/>
          <w:sz w:val="22"/>
          <w:szCs w:val="22"/>
          <w:lang w:val="en-GB"/>
        </w:rPr>
        <w:t>did not attend</w:t>
      </w:r>
    </w:p>
    <w:p w14:paraId="2829275E" w14:textId="522C917B" w:rsidR="00410802" w:rsidRDefault="00410802" w:rsidP="001D2250">
      <w:pPr>
        <w:numPr>
          <w:ilvl w:val="0"/>
          <w:numId w:val="2"/>
        </w:numPr>
        <w:spacing w:after="60"/>
        <w:ind w:left="1077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Public Session at the discretion of the Chairman. </w:t>
      </w:r>
      <w:r w:rsidR="005D6BE9">
        <w:rPr>
          <w:rFonts w:ascii="Arial" w:hAnsi="Arial" w:cs="Arial"/>
          <w:b/>
          <w:sz w:val="22"/>
          <w:szCs w:val="22"/>
          <w:lang w:val="en-GB"/>
        </w:rPr>
        <w:t>No public attended</w:t>
      </w:r>
    </w:p>
    <w:p w14:paraId="75795A20" w14:textId="1C1BBAF1" w:rsidR="00410802" w:rsidRPr="006141A5" w:rsidRDefault="00410802" w:rsidP="001D2250">
      <w:pPr>
        <w:numPr>
          <w:ilvl w:val="0"/>
          <w:numId w:val="2"/>
        </w:numPr>
        <w:spacing w:after="60"/>
        <w:ind w:left="1077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Councillors </w:t>
      </w:r>
      <w:r w:rsidR="0001128D">
        <w:rPr>
          <w:rFonts w:ascii="Arial" w:hAnsi="Arial" w:cs="Arial"/>
          <w:b/>
          <w:sz w:val="22"/>
          <w:szCs w:val="22"/>
          <w:lang w:val="en-GB"/>
        </w:rPr>
        <w:t>did not</w:t>
      </w:r>
      <w:r>
        <w:rPr>
          <w:rFonts w:ascii="Arial" w:hAnsi="Arial" w:cs="Arial"/>
          <w:b/>
          <w:sz w:val="22"/>
          <w:szCs w:val="22"/>
          <w:lang w:val="en-GB"/>
        </w:rPr>
        <w:t xml:space="preserve"> make Declarations of interest in any item on the agenda. </w:t>
      </w:r>
    </w:p>
    <w:p w14:paraId="4B836720" w14:textId="6C69BB37" w:rsidR="00410802" w:rsidRDefault="00410802" w:rsidP="001D2250">
      <w:pPr>
        <w:numPr>
          <w:ilvl w:val="0"/>
          <w:numId w:val="2"/>
        </w:numPr>
        <w:spacing w:after="60"/>
        <w:ind w:left="1077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Council approve</w:t>
      </w:r>
      <w:r w:rsidR="009565E2">
        <w:rPr>
          <w:rFonts w:ascii="Arial" w:hAnsi="Arial" w:cs="Arial"/>
          <w:b/>
          <w:sz w:val="22"/>
          <w:szCs w:val="22"/>
          <w:lang w:val="en-GB"/>
        </w:rPr>
        <w:t>d</w:t>
      </w:r>
      <w:r>
        <w:rPr>
          <w:rFonts w:ascii="Arial" w:hAnsi="Arial" w:cs="Arial"/>
          <w:b/>
          <w:sz w:val="22"/>
          <w:szCs w:val="22"/>
          <w:lang w:val="en-GB"/>
        </w:rPr>
        <w:t xml:space="preserve"> the minutes from the Council meeting held on 20</w:t>
      </w:r>
      <w:r w:rsidRPr="00410802">
        <w:rPr>
          <w:rFonts w:ascii="Arial" w:hAnsi="Arial" w:cs="Arial"/>
          <w:b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/>
          <w:sz w:val="22"/>
          <w:szCs w:val="22"/>
          <w:lang w:val="en-GB"/>
        </w:rPr>
        <w:t xml:space="preserve"> September 2021 </w:t>
      </w:r>
    </w:p>
    <w:p w14:paraId="0B1806E0" w14:textId="0B270121" w:rsidR="00410802" w:rsidRDefault="00410802" w:rsidP="001D2250">
      <w:pPr>
        <w:numPr>
          <w:ilvl w:val="0"/>
          <w:numId w:val="2"/>
        </w:numPr>
        <w:spacing w:after="60"/>
        <w:ind w:left="1077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Council noted dog-bin in </w:t>
      </w:r>
      <w:proofErr w:type="spellStart"/>
      <w:r>
        <w:rPr>
          <w:rFonts w:ascii="Arial" w:hAnsi="Arial" w:cs="Arial"/>
          <w:b/>
          <w:sz w:val="22"/>
          <w:szCs w:val="22"/>
          <w:lang w:val="en-GB"/>
        </w:rPr>
        <w:t>Sevenhampton</w:t>
      </w:r>
      <w:proofErr w:type="spellEnd"/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01128D">
        <w:rPr>
          <w:rFonts w:ascii="Arial" w:hAnsi="Arial" w:cs="Arial"/>
          <w:b/>
          <w:sz w:val="22"/>
          <w:szCs w:val="22"/>
          <w:lang w:val="en-GB"/>
        </w:rPr>
        <w:t>has</w:t>
      </w:r>
      <w:r w:rsidR="009565E2">
        <w:rPr>
          <w:rFonts w:ascii="Arial" w:hAnsi="Arial" w:cs="Arial"/>
          <w:b/>
          <w:sz w:val="22"/>
          <w:szCs w:val="22"/>
          <w:lang w:val="en-GB"/>
        </w:rPr>
        <w:t xml:space="preserve"> now </w:t>
      </w:r>
      <w:r w:rsidR="0001128D">
        <w:rPr>
          <w:rFonts w:ascii="Arial" w:hAnsi="Arial" w:cs="Arial"/>
          <w:b/>
          <w:sz w:val="22"/>
          <w:szCs w:val="22"/>
          <w:lang w:val="en-GB"/>
        </w:rPr>
        <w:t xml:space="preserve">been </w:t>
      </w:r>
      <w:r w:rsidR="009565E2">
        <w:rPr>
          <w:rFonts w:ascii="Arial" w:hAnsi="Arial" w:cs="Arial"/>
          <w:b/>
          <w:sz w:val="22"/>
          <w:szCs w:val="22"/>
          <w:lang w:val="en-GB"/>
        </w:rPr>
        <w:t>installed</w:t>
      </w:r>
      <w:r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2D174DC2" w14:textId="3B31E753" w:rsidR="00410802" w:rsidRDefault="00410802" w:rsidP="001D2250">
      <w:pPr>
        <w:numPr>
          <w:ilvl w:val="0"/>
          <w:numId w:val="2"/>
        </w:numPr>
        <w:spacing w:after="60"/>
        <w:ind w:left="1077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Council discuss</w:t>
      </w:r>
      <w:r w:rsidR="009565E2">
        <w:rPr>
          <w:rFonts w:ascii="Arial" w:hAnsi="Arial" w:cs="Arial"/>
          <w:b/>
          <w:sz w:val="22"/>
          <w:szCs w:val="22"/>
          <w:lang w:val="en-GB"/>
        </w:rPr>
        <w:t>ed</w:t>
      </w:r>
      <w:r>
        <w:rPr>
          <w:rFonts w:ascii="Arial" w:hAnsi="Arial" w:cs="Arial"/>
          <w:b/>
          <w:sz w:val="22"/>
          <w:szCs w:val="22"/>
          <w:lang w:val="en-GB"/>
        </w:rPr>
        <w:t xml:space="preserve"> defibrillator update.  </w:t>
      </w:r>
      <w:r w:rsidRPr="00A558D8">
        <w:rPr>
          <w:rFonts w:ascii="Arial" w:hAnsi="Arial" w:cs="Arial"/>
          <w:bCs/>
          <w:sz w:val="22"/>
          <w:szCs w:val="22"/>
          <w:lang w:val="en-GB"/>
        </w:rPr>
        <w:t>Cllr Ruddock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–</w:t>
      </w:r>
      <w:r w:rsidR="006141A5">
        <w:rPr>
          <w:rFonts w:ascii="Arial" w:hAnsi="Arial" w:cs="Arial"/>
          <w:bCs/>
          <w:sz w:val="22"/>
          <w:szCs w:val="22"/>
          <w:lang w:val="en-GB"/>
        </w:rPr>
        <w:t>Cllr Ruddock has approached the “</w:t>
      </w:r>
      <w:r w:rsidR="0001128D">
        <w:rPr>
          <w:rFonts w:ascii="Arial" w:hAnsi="Arial" w:cs="Arial"/>
          <w:bCs/>
          <w:sz w:val="22"/>
          <w:szCs w:val="22"/>
          <w:lang w:val="en-GB"/>
        </w:rPr>
        <w:t>the Village</w:t>
      </w:r>
      <w:r w:rsidR="006141A5">
        <w:rPr>
          <w:rFonts w:ascii="Arial" w:hAnsi="Arial" w:cs="Arial"/>
          <w:bCs/>
          <w:sz w:val="22"/>
          <w:szCs w:val="22"/>
          <w:lang w:val="en-GB"/>
        </w:rPr>
        <w:t xml:space="preserve"> Show” for their contribution. This is still being discussed but </w:t>
      </w:r>
      <w:r w:rsidR="0001128D">
        <w:rPr>
          <w:rFonts w:ascii="Arial" w:hAnsi="Arial" w:cs="Arial"/>
          <w:bCs/>
          <w:sz w:val="22"/>
          <w:szCs w:val="22"/>
          <w:lang w:val="en-GB"/>
        </w:rPr>
        <w:t>confirmation has been received</w:t>
      </w:r>
      <w:r w:rsidR="006141A5">
        <w:rPr>
          <w:rFonts w:ascii="Arial" w:hAnsi="Arial" w:cs="Arial"/>
          <w:bCs/>
          <w:sz w:val="22"/>
          <w:szCs w:val="22"/>
          <w:lang w:val="en-GB"/>
        </w:rPr>
        <w:t xml:space="preserve"> that £500 has been allocated </w:t>
      </w:r>
      <w:r w:rsidR="0001128D">
        <w:rPr>
          <w:rFonts w:ascii="Arial" w:hAnsi="Arial" w:cs="Arial"/>
          <w:bCs/>
          <w:sz w:val="22"/>
          <w:szCs w:val="22"/>
          <w:lang w:val="en-GB"/>
        </w:rPr>
        <w:t xml:space="preserve">However the </w:t>
      </w:r>
      <w:r w:rsidR="006141A5">
        <w:rPr>
          <w:rFonts w:ascii="Arial" w:hAnsi="Arial" w:cs="Arial"/>
          <w:bCs/>
          <w:sz w:val="22"/>
          <w:szCs w:val="22"/>
          <w:lang w:val="en-GB"/>
        </w:rPr>
        <w:t>Minutes of December 20</w:t>
      </w:r>
      <w:r w:rsidR="0001128D">
        <w:rPr>
          <w:rFonts w:ascii="Arial" w:hAnsi="Arial" w:cs="Arial"/>
          <w:bCs/>
          <w:sz w:val="22"/>
          <w:szCs w:val="22"/>
          <w:lang w:val="en-GB"/>
        </w:rPr>
        <w:t xml:space="preserve"> meeting of the Village Show committee appear to</w:t>
      </w:r>
      <w:r w:rsidR="006141A5">
        <w:rPr>
          <w:rFonts w:ascii="Arial" w:hAnsi="Arial" w:cs="Arial"/>
          <w:bCs/>
          <w:sz w:val="22"/>
          <w:szCs w:val="22"/>
          <w:lang w:val="en-GB"/>
        </w:rPr>
        <w:t xml:space="preserve"> confirm</w:t>
      </w:r>
      <w:r w:rsidR="0001128D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6141A5">
        <w:rPr>
          <w:rFonts w:ascii="Arial" w:hAnsi="Arial" w:cs="Arial"/>
          <w:bCs/>
          <w:sz w:val="22"/>
          <w:szCs w:val="22"/>
          <w:lang w:val="en-GB"/>
        </w:rPr>
        <w:t>an allocation of £1k</w:t>
      </w:r>
      <w:r w:rsidR="0001128D">
        <w:rPr>
          <w:rFonts w:ascii="Arial" w:hAnsi="Arial" w:cs="Arial"/>
          <w:bCs/>
          <w:sz w:val="22"/>
          <w:szCs w:val="22"/>
          <w:lang w:val="en-GB"/>
        </w:rPr>
        <w:t xml:space="preserve"> had been set aside, this is to be followed up and if necessary, a further application will be made in January 2022 for more funding.</w:t>
      </w:r>
      <w:r w:rsidR="006141A5">
        <w:rPr>
          <w:rFonts w:ascii="Arial" w:hAnsi="Arial" w:cs="Arial"/>
          <w:bCs/>
          <w:sz w:val="22"/>
          <w:szCs w:val="22"/>
          <w:lang w:val="en-GB"/>
        </w:rPr>
        <w:t xml:space="preserve"> The Council was asked if public donations can be considered</w:t>
      </w:r>
      <w:r w:rsidR="0001128D">
        <w:rPr>
          <w:rFonts w:ascii="Arial" w:hAnsi="Arial" w:cs="Arial"/>
          <w:bCs/>
          <w:sz w:val="22"/>
          <w:szCs w:val="22"/>
          <w:lang w:val="en-GB"/>
        </w:rPr>
        <w:t xml:space="preserve"> for any shortfall</w:t>
      </w:r>
      <w:r w:rsidR="006141A5">
        <w:rPr>
          <w:rFonts w:ascii="Arial" w:hAnsi="Arial" w:cs="Arial"/>
          <w:bCs/>
          <w:sz w:val="22"/>
          <w:szCs w:val="22"/>
          <w:lang w:val="en-GB"/>
        </w:rPr>
        <w:t xml:space="preserve">- </w:t>
      </w:r>
      <w:r w:rsidR="0001128D">
        <w:rPr>
          <w:rFonts w:ascii="Arial" w:hAnsi="Arial" w:cs="Arial"/>
          <w:bCs/>
          <w:sz w:val="22"/>
          <w:szCs w:val="22"/>
          <w:lang w:val="en-GB"/>
        </w:rPr>
        <w:t xml:space="preserve">Council agreed that </w:t>
      </w:r>
      <w:r w:rsidR="006141A5">
        <w:rPr>
          <w:rFonts w:ascii="Arial" w:hAnsi="Arial" w:cs="Arial"/>
          <w:bCs/>
          <w:sz w:val="22"/>
          <w:szCs w:val="22"/>
          <w:lang w:val="en-GB"/>
        </w:rPr>
        <w:t xml:space="preserve">cheques would be </w:t>
      </w:r>
      <w:r w:rsidR="00706CC4">
        <w:rPr>
          <w:rFonts w:ascii="Arial" w:hAnsi="Arial" w:cs="Arial"/>
          <w:bCs/>
          <w:sz w:val="22"/>
          <w:szCs w:val="22"/>
          <w:lang w:val="en-GB"/>
        </w:rPr>
        <w:t xml:space="preserve">preferrable. </w:t>
      </w:r>
    </w:p>
    <w:p w14:paraId="39AF2B6D" w14:textId="04117689" w:rsidR="006141A5" w:rsidRDefault="00706CC4" w:rsidP="006141A5">
      <w:pPr>
        <w:spacing w:after="60"/>
        <w:ind w:left="1077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Confirmed funding at the present time </w:t>
      </w:r>
      <w:r w:rsidR="006141A5">
        <w:rPr>
          <w:rFonts w:ascii="Arial" w:hAnsi="Arial" w:cs="Arial"/>
          <w:b/>
          <w:sz w:val="22"/>
          <w:szCs w:val="22"/>
          <w:lang w:val="en-GB"/>
        </w:rPr>
        <w:t>£1k from village show, £625 grant</w:t>
      </w:r>
      <w:r w:rsidR="0001128D">
        <w:rPr>
          <w:rFonts w:ascii="Arial" w:hAnsi="Arial" w:cs="Arial"/>
          <w:b/>
          <w:sz w:val="22"/>
          <w:szCs w:val="22"/>
          <w:lang w:val="en-GB"/>
        </w:rPr>
        <w:t xml:space="preserve"> held in reserves of the Parish Council</w:t>
      </w:r>
      <w:r w:rsidR="006141A5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01128D">
        <w:rPr>
          <w:rFonts w:ascii="Arial" w:hAnsi="Arial" w:cs="Arial"/>
          <w:b/>
          <w:sz w:val="22"/>
          <w:szCs w:val="22"/>
          <w:lang w:val="en-GB"/>
        </w:rPr>
        <w:t>with a shortfall of £500</w:t>
      </w:r>
    </w:p>
    <w:p w14:paraId="1725D1EF" w14:textId="2E79FDEB" w:rsidR="00706CC4" w:rsidRDefault="00706CC4" w:rsidP="006141A5">
      <w:pPr>
        <w:spacing w:after="60"/>
        <w:ind w:left="1077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Council </w:t>
      </w:r>
      <w:r w:rsidR="0001128D">
        <w:rPr>
          <w:rFonts w:ascii="Arial" w:hAnsi="Arial" w:cs="Arial"/>
          <w:b/>
          <w:sz w:val="22"/>
          <w:szCs w:val="22"/>
          <w:lang w:val="en-GB"/>
        </w:rPr>
        <w:t>instructed</w:t>
      </w:r>
      <w:r>
        <w:rPr>
          <w:rFonts w:ascii="Arial" w:hAnsi="Arial" w:cs="Arial"/>
          <w:b/>
          <w:sz w:val="22"/>
          <w:szCs w:val="22"/>
          <w:lang w:val="en-GB"/>
        </w:rPr>
        <w:t xml:space="preserve"> the</w:t>
      </w:r>
      <w:r w:rsidR="003B2C7E">
        <w:rPr>
          <w:rFonts w:ascii="Arial" w:hAnsi="Arial" w:cs="Arial"/>
          <w:b/>
          <w:sz w:val="22"/>
          <w:szCs w:val="22"/>
          <w:lang w:val="en-GB"/>
        </w:rPr>
        <w:t xml:space="preserve"> Clerk to </w:t>
      </w:r>
      <w:r>
        <w:rPr>
          <w:rFonts w:ascii="Arial" w:hAnsi="Arial" w:cs="Arial"/>
          <w:b/>
          <w:sz w:val="22"/>
          <w:szCs w:val="22"/>
          <w:lang w:val="en-GB"/>
        </w:rPr>
        <w:t xml:space="preserve">purchase </w:t>
      </w:r>
      <w:r w:rsidR="0001128D">
        <w:rPr>
          <w:rFonts w:ascii="Arial" w:hAnsi="Arial" w:cs="Arial"/>
          <w:b/>
          <w:sz w:val="22"/>
          <w:szCs w:val="22"/>
          <w:lang w:val="en-GB"/>
        </w:rPr>
        <w:t xml:space="preserve">the Defibrillator </w:t>
      </w:r>
      <w:proofErr w:type="gramStart"/>
      <w:r w:rsidR="0001128D">
        <w:rPr>
          <w:rFonts w:ascii="Arial" w:hAnsi="Arial" w:cs="Arial"/>
          <w:b/>
          <w:sz w:val="22"/>
          <w:szCs w:val="22"/>
          <w:lang w:val="en-GB"/>
        </w:rPr>
        <w:t xml:space="preserve">at </w:t>
      </w:r>
      <w:r>
        <w:rPr>
          <w:rFonts w:ascii="Arial" w:hAnsi="Arial" w:cs="Arial"/>
          <w:b/>
          <w:sz w:val="22"/>
          <w:szCs w:val="22"/>
          <w:lang w:val="en-GB"/>
        </w:rPr>
        <w:t xml:space="preserve"> £</w:t>
      </w:r>
      <w:proofErr w:type="gramEnd"/>
      <w:r>
        <w:rPr>
          <w:rFonts w:ascii="Arial" w:hAnsi="Arial" w:cs="Arial"/>
          <w:b/>
          <w:sz w:val="22"/>
          <w:szCs w:val="22"/>
          <w:lang w:val="en-GB"/>
        </w:rPr>
        <w:t>2125 plus VAT</w:t>
      </w:r>
      <w:r w:rsidR="0001128D">
        <w:rPr>
          <w:rFonts w:ascii="Arial" w:hAnsi="Arial" w:cs="Arial"/>
          <w:b/>
          <w:sz w:val="22"/>
          <w:szCs w:val="22"/>
          <w:lang w:val="en-GB"/>
        </w:rPr>
        <w:t xml:space="preserve"> subject to receiving specific details from Karen/Joanna</w:t>
      </w:r>
    </w:p>
    <w:p w14:paraId="74563AF7" w14:textId="03161481" w:rsidR="00706CC4" w:rsidRDefault="00706CC4" w:rsidP="006141A5">
      <w:pPr>
        <w:spacing w:after="60"/>
        <w:ind w:left="1077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service contract £165 pa to be discussed at later date</w:t>
      </w:r>
      <w:r w:rsidR="003B2C7E">
        <w:rPr>
          <w:rFonts w:ascii="Arial" w:hAnsi="Arial" w:cs="Arial"/>
          <w:b/>
          <w:sz w:val="22"/>
          <w:szCs w:val="22"/>
          <w:lang w:val="en-GB"/>
        </w:rPr>
        <w:t xml:space="preserve"> and </w:t>
      </w:r>
      <w:r w:rsidR="0001128D">
        <w:rPr>
          <w:rFonts w:ascii="Arial" w:hAnsi="Arial" w:cs="Arial"/>
          <w:b/>
          <w:sz w:val="22"/>
          <w:szCs w:val="22"/>
          <w:lang w:val="en-GB"/>
        </w:rPr>
        <w:t xml:space="preserve">potential </w:t>
      </w:r>
      <w:r w:rsidR="003B2C7E">
        <w:rPr>
          <w:rFonts w:ascii="Arial" w:hAnsi="Arial" w:cs="Arial"/>
          <w:b/>
          <w:sz w:val="22"/>
          <w:szCs w:val="22"/>
          <w:lang w:val="en-GB"/>
        </w:rPr>
        <w:t>set up costs of £200 noted</w:t>
      </w:r>
    </w:p>
    <w:p w14:paraId="52684AFA" w14:textId="7C9C7373" w:rsidR="006141A5" w:rsidRDefault="00706CC4" w:rsidP="006141A5">
      <w:pPr>
        <w:spacing w:after="60"/>
        <w:ind w:left="1077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Further information: </w:t>
      </w:r>
      <w:r w:rsidR="006141A5" w:rsidRPr="00706CC4">
        <w:rPr>
          <w:rFonts w:ascii="Arial" w:hAnsi="Arial" w:cs="Arial"/>
          <w:bCs/>
          <w:sz w:val="22"/>
          <w:szCs w:val="22"/>
          <w:lang w:val="en-GB"/>
        </w:rPr>
        <w:t>A service contract can be started at any point</w:t>
      </w:r>
      <w:r w:rsidR="006141A5">
        <w:rPr>
          <w:rFonts w:ascii="Arial" w:hAnsi="Arial" w:cs="Arial"/>
          <w:b/>
          <w:sz w:val="22"/>
          <w:szCs w:val="22"/>
          <w:lang w:val="en-GB"/>
        </w:rPr>
        <w:t>.</w:t>
      </w:r>
      <w:r w:rsidR="006141A5">
        <w:rPr>
          <w:rFonts w:ascii="Arial" w:hAnsi="Arial" w:cs="Arial"/>
          <w:bCs/>
          <w:sz w:val="22"/>
          <w:szCs w:val="22"/>
          <w:lang w:val="en-GB"/>
        </w:rPr>
        <w:t xml:space="preserve">  Discounts can be allocated i</w:t>
      </w:r>
      <w:r>
        <w:rPr>
          <w:rFonts w:ascii="Arial" w:hAnsi="Arial" w:cs="Arial"/>
          <w:bCs/>
          <w:sz w:val="22"/>
          <w:szCs w:val="22"/>
          <w:lang w:val="en-GB"/>
        </w:rPr>
        <w:t>f</w:t>
      </w:r>
      <w:r w:rsidR="006141A5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01128D">
        <w:rPr>
          <w:rFonts w:ascii="Arial" w:hAnsi="Arial" w:cs="Arial"/>
          <w:bCs/>
          <w:sz w:val="22"/>
          <w:szCs w:val="22"/>
          <w:lang w:val="en-GB"/>
        </w:rPr>
        <w:t xml:space="preserve">a service contract for </w:t>
      </w:r>
      <w:r w:rsidR="006141A5">
        <w:rPr>
          <w:rFonts w:ascii="Arial" w:hAnsi="Arial" w:cs="Arial"/>
          <w:bCs/>
          <w:sz w:val="22"/>
          <w:szCs w:val="22"/>
          <w:lang w:val="en-GB"/>
        </w:rPr>
        <w:t xml:space="preserve">3 Defibs are set up and it was suggested </w:t>
      </w:r>
      <w:r w:rsidR="0001128D">
        <w:rPr>
          <w:rFonts w:ascii="Arial" w:hAnsi="Arial" w:cs="Arial"/>
          <w:bCs/>
          <w:sz w:val="22"/>
          <w:szCs w:val="22"/>
          <w:lang w:val="en-GB"/>
        </w:rPr>
        <w:t xml:space="preserve">that the Defib at </w:t>
      </w:r>
      <w:r w:rsidR="006141A5">
        <w:rPr>
          <w:rFonts w:ascii="Arial" w:hAnsi="Arial" w:cs="Arial"/>
          <w:bCs/>
          <w:sz w:val="22"/>
          <w:szCs w:val="22"/>
          <w:lang w:val="en-GB"/>
        </w:rPr>
        <w:t>Wit</w:t>
      </w:r>
      <w:r>
        <w:rPr>
          <w:rFonts w:ascii="Arial" w:hAnsi="Arial" w:cs="Arial"/>
          <w:bCs/>
          <w:sz w:val="22"/>
          <w:szCs w:val="22"/>
          <w:lang w:val="en-GB"/>
        </w:rPr>
        <w:t>t</w:t>
      </w:r>
      <w:r w:rsidR="006141A5">
        <w:rPr>
          <w:rFonts w:ascii="Arial" w:hAnsi="Arial" w:cs="Arial"/>
          <w:bCs/>
          <w:sz w:val="22"/>
          <w:szCs w:val="22"/>
          <w:lang w:val="en-GB"/>
        </w:rPr>
        <w:t xml:space="preserve">ington </w:t>
      </w:r>
      <w:r>
        <w:rPr>
          <w:rFonts w:ascii="Arial" w:hAnsi="Arial" w:cs="Arial"/>
          <w:bCs/>
          <w:sz w:val="22"/>
          <w:szCs w:val="22"/>
          <w:lang w:val="en-GB"/>
        </w:rPr>
        <w:t>village</w:t>
      </w:r>
      <w:r w:rsidR="006141A5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bCs/>
          <w:sz w:val="22"/>
          <w:szCs w:val="22"/>
          <w:lang w:val="en-GB"/>
        </w:rPr>
        <w:t xml:space="preserve">could </w:t>
      </w:r>
      <w:r w:rsidR="006141A5">
        <w:rPr>
          <w:rFonts w:ascii="Arial" w:hAnsi="Arial" w:cs="Arial"/>
          <w:bCs/>
          <w:sz w:val="22"/>
          <w:szCs w:val="22"/>
          <w:lang w:val="en-GB"/>
        </w:rPr>
        <w:t>be include</w:t>
      </w:r>
      <w:r>
        <w:rPr>
          <w:rFonts w:ascii="Arial" w:hAnsi="Arial" w:cs="Arial"/>
          <w:bCs/>
          <w:sz w:val="22"/>
          <w:szCs w:val="22"/>
          <w:lang w:val="en-GB"/>
        </w:rPr>
        <w:t>d</w:t>
      </w:r>
      <w:r w:rsidR="0001128D">
        <w:rPr>
          <w:rFonts w:ascii="Arial" w:hAnsi="Arial" w:cs="Arial"/>
          <w:bCs/>
          <w:sz w:val="22"/>
          <w:szCs w:val="22"/>
          <w:lang w:val="en-GB"/>
        </w:rPr>
        <w:t xml:space="preserve"> subject to their agreement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5A6F6BF8" w14:textId="77777777" w:rsidR="00410802" w:rsidRDefault="00410802" w:rsidP="00410802">
      <w:pPr>
        <w:spacing w:after="60"/>
        <w:ind w:left="1077"/>
        <w:rPr>
          <w:rFonts w:ascii="Arial" w:hAnsi="Arial" w:cs="Arial"/>
          <w:b/>
          <w:sz w:val="22"/>
          <w:szCs w:val="22"/>
          <w:lang w:val="en-GB"/>
        </w:rPr>
      </w:pPr>
    </w:p>
    <w:p w14:paraId="10490731" w14:textId="7B933D72" w:rsidR="003B2C7E" w:rsidRPr="003B2C7E" w:rsidRDefault="00410802" w:rsidP="001D2250">
      <w:pPr>
        <w:numPr>
          <w:ilvl w:val="0"/>
          <w:numId w:val="2"/>
        </w:numPr>
        <w:tabs>
          <w:tab w:val="clear" w:pos="1004"/>
          <w:tab w:val="num" w:pos="1134"/>
        </w:tabs>
        <w:spacing w:after="60"/>
        <w:ind w:left="1077"/>
        <w:rPr>
          <w:rFonts w:ascii="Arial" w:hAnsi="Arial" w:cs="Arial"/>
          <w:bCs/>
          <w:sz w:val="22"/>
          <w:szCs w:val="22"/>
          <w:lang w:val="en-GB"/>
        </w:rPr>
      </w:pPr>
      <w:proofErr w:type="spellStart"/>
      <w:r>
        <w:rPr>
          <w:rFonts w:ascii="Arial" w:hAnsi="Arial" w:cs="Arial"/>
          <w:b/>
          <w:sz w:val="22"/>
          <w:szCs w:val="22"/>
          <w:lang w:val="en-GB"/>
        </w:rPr>
        <w:t>Brockhampton</w:t>
      </w:r>
      <w:proofErr w:type="spellEnd"/>
      <w:r>
        <w:rPr>
          <w:rFonts w:ascii="Arial" w:hAnsi="Arial" w:cs="Arial"/>
          <w:b/>
          <w:sz w:val="22"/>
          <w:szCs w:val="22"/>
          <w:lang w:val="en-GB"/>
        </w:rPr>
        <w:t xml:space="preserve"> phone box adoption</w:t>
      </w:r>
      <w:r w:rsidR="007E0542">
        <w:rPr>
          <w:rFonts w:ascii="Arial" w:hAnsi="Arial" w:cs="Arial"/>
          <w:b/>
          <w:sz w:val="22"/>
          <w:szCs w:val="22"/>
          <w:lang w:val="en-GB"/>
        </w:rPr>
        <w:t xml:space="preserve"> update includ</w:t>
      </w:r>
      <w:r w:rsidR="0001128D">
        <w:rPr>
          <w:rFonts w:ascii="Arial" w:hAnsi="Arial" w:cs="Arial"/>
          <w:b/>
          <w:sz w:val="22"/>
          <w:szCs w:val="22"/>
          <w:lang w:val="en-GB"/>
        </w:rPr>
        <w:t>ed</w:t>
      </w:r>
      <w:r w:rsidR="009565E2">
        <w:rPr>
          <w:rFonts w:ascii="Arial" w:hAnsi="Arial" w:cs="Arial"/>
          <w:b/>
          <w:sz w:val="22"/>
          <w:szCs w:val="22"/>
          <w:lang w:val="en-GB"/>
        </w:rPr>
        <w:t xml:space="preserve">- </w:t>
      </w:r>
    </w:p>
    <w:p w14:paraId="2B5903A8" w14:textId="77777777" w:rsidR="0001128D" w:rsidRDefault="009565E2" w:rsidP="003B2C7E">
      <w:pPr>
        <w:spacing w:after="60"/>
        <w:ind w:left="1077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No further information received from BT</w:t>
      </w:r>
      <w:r w:rsidR="003B2C7E">
        <w:rPr>
          <w:rFonts w:ascii="Arial" w:hAnsi="Arial" w:cs="Arial"/>
          <w:b/>
          <w:sz w:val="22"/>
          <w:szCs w:val="22"/>
          <w:lang w:val="en-GB"/>
        </w:rPr>
        <w:t xml:space="preserve">- </w:t>
      </w:r>
    </w:p>
    <w:p w14:paraId="2DBC57A2" w14:textId="6573ED07" w:rsidR="009565E2" w:rsidRPr="003B2C7E" w:rsidRDefault="003B2C7E" w:rsidP="003B2C7E">
      <w:pPr>
        <w:spacing w:after="60"/>
        <w:ind w:left="1077"/>
        <w:rPr>
          <w:rFonts w:ascii="Arial" w:hAnsi="Arial" w:cs="Arial"/>
          <w:bCs/>
          <w:sz w:val="22"/>
          <w:szCs w:val="22"/>
          <w:lang w:val="en-GB"/>
        </w:rPr>
      </w:pPr>
      <w:r w:rsidRPr="003B2C7E">
        <w:rPr>
          <w:rFonts w:ascii="Arial" w:hAnsi="Arial" w:cs="Arial"/>
          <w:bCs/>
          <w:sz w:val="22"/>
          <w:szCs w:val="22"/>
          <w:lang w:val="en-GB"/>
        </w:rPr>
        <w:t>contract signed by Chair/Clerk to be sent off</w:t>
      </w:r>
    </w:p>
    <w:p w14:paraId="72AD89C0" w14:textId="5C44FB46" w:rsidR="00410802" w:rsidRDefault="009565E2" w:rsidP="003B2C7E">
      <w:pPr>
        <w:spacing w:after="60"/>
        <w:ind w:left="851"/>
        <w:rPr>
          <w:rFonts w:asciiTheme="minorHAnsi" w:hAnsiTheme="minorHAnsi" w:cstheme="minorHAnsi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</w:t>
      </w:r>
      <w:r w:rsidR="00410802" w:rsidRPr="009565E2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410802" w:rsidRPr="009565E2">
        <w:rPr>
          <w:rFonts w:asciiTheme="minorHAnsi" w:hAnsiTheme="minorHAnsi" w:cstheme="minorHAnsi"/>
          <w:lang w:val="en-GB"/>
        </w:rPr>
        <w:t xml:space="preserve">Alternative ideas for use </w:t>
      </w:r>
      <w:r w:rsidR="0001128D">
        <w:rPr>
          <w:rFonts w:asciiTheme="minorHAnsi" w:hAnsiTheme="minorHAnsi" w:cstheme="minorHAnsi"/>
          <w:lang w:val="en-GB"/>
        </w:rPr>
        <w:t>to be</w:t>
      </w:r>
      <w:r w:rsidR="00410802" w:rsidRPr="009565E2">
        <w:rPr>
          <w:rFonts w:asciiTheme="minorHAnsi" w:hAnsiTheme="minorHAnsi" w:cstheme="minorHAnsi"/>
          <w:lang w:val="en-GB"/>
        </w:rPr>
        <w:t xml:space="preserve"> sought via the Village newsletter</w:t>
      </w:r>
      <w:r w:rsidR="003B2C7E">
        <w:rPr>
          <w:rFonts w:asciiTheme="minorHAnsi" w:hAnsiTheme="minorHAnsi" w:cstheme="minorHAnsi"/>
          <w:lang w:val="en-GB"/>
        </w:rPr>
        <w:t xml:space="preserve"> (Village Dates)</w:t>
      </w:r>
      <w:r w:rsidR="00410802" w:rsidRPr="009565E2">
        <w:rPr>
          <w:rFonts w:asciiTheme="minorHAnsi" w:hAnsiTheme="minorHAnsi" w:cstheme="minorHAnsi"/>
          <w:lang w:val="en-GB"/>
        </w:rPr>
        <w:t xml:space="preserve"> –</w:t>
      </w:r>
      <w:proofErr w:type="spellStart"/>
      <w:r w:rsidR="003B2C7E">
        <w:rPr>
          <w:rFonts w:asciiTheme="minorHAnsi" w:hAnsiTheme="minorHAnsi" w:cstheme="minorHAnsi"/>
          <w:lang w:val="en-GB"/>
        </w:rPr>
        <w:t>cfwd</w:t>
      </w:r>
      <w:proofErr w:type="spellEnd"/>
    </w:p>
    <w:p w14:paraId="57D59368" w14:textId="5944FC0D" w:rsidR="003B2C7E" w:rsidRDefault="003B2C7E" w:rsidP="003B2C7E">
      <w:pPr>
        <w:spacing w:after="60"/>
        <w:ind w:left="993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3B2C7E">
        <w:rPr>
          <w:rFonts w:asciiTheme="minorHAnsi" w:hAnsiTheme="minorHAnsi" w:cstheme="minorHAnsi"/>
          <w:b/>
          <w:bCs/>
          <w:lang w:val="en-GB"/>
        </w:rPr>
        <w:t>Sevenhampton</w:t>
      </w:r>
      <w:proofErr w:type="spellEnd"/>
      <w:r>
        <w:rPr>
          <w:rFonts w:asciiTheme="minorHAnsi" w:hAnsiTheme="minorHAnsi" w:cstheme="minorHAnsi"/>
          <w:lang w:val="en-GB"/>
        </w:rPr>
        <w:t xml:space="preserve"> and </w:t>
      </w:r>
      <w:proofErr w:type="spellStart"/>
      <w:r w:rsidRPr="003B2C7E">
        <w:rPr>
          <w:rFonts w:asciiTheme="minorHAnsi" w:hAnsiTheme="minorHAnsi" w:cstheme="minorHAnsi"/>
          <w:b/>
          <w:bCs/>
          <w:lang w:val="en-GB"/>
        </w:rPr>
        <w:t>Brockhampton</w:t>
      </w:r>
      <w:proofErr w:type="spellEnd"/>
      <w:r>
        <w:rPr>
          <w:rFonts w:asciiTheme="minorHAnsi" w:hAnsiTheme="minorHAnsi" w:cstheme="minorHAnsi"/>
          <w:lang w:val="en-GB"/>
        </w:rPr>
        <w:t xml:space="preserve"> phone boxes have been re-painted without the Parish Council being approached for funding.</w:t>
      </w:r>
    </w:p>
    <w:p w14:paraId="6C23D38A" w14:textId="77777777" w:rsidR="009565E2" w:rsidRPr="009565E2" w:rsidRDefault="009565E2" w:rsidP="009565E2">
      <w:pPr>
        <w:spacing w:after="60"/>
        <w:ind w:left="357"/>
        <w:rPr>
          <w:rFonts w:ascii="Arial" w:hAnsi="Arial" w:cs="Arial"/>
          <w:b/>
          <w:sz w:val="22"/>
          <w:szCs w:val="22"/>
          <w:lang w:val="en-GB"/>
        </w:rPr>
      </w:pPr>
    </w:p>
    <w:p w14:paraId="068A74ED" w14:textId="039DC01F" w:rsidR="00410802" w:rsidRDefault="00410802" w:rsidP="001D2250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Report from County Councillor </w:t>
      </w:r>
      <w:r w:rsidR="0001128D">
        <w:rPr>
          <w:rFonts w:ascii="Arial" w:hAnsi="Arial" w:cs="Arial"/>
          <w:b/>
          <w:sz w:val="22"/>
          <w:szCs w:val="22"/>
          <w:lang w:val="en-GB"/>
        </w:rPr>
        <w:t xml:space="preserve">as </w:t>
      </w:r>
      <w:r w:rsidR="009565E2">
        <w:rPr>
          <w:rFonts w:ascii="Arial" w:hAnsi="Arial" w:cs="Arial"/>
          <w:b/>
          <w:sz w:val="22"/>
          <w:szCs w:val="22"/>
          <w:lang w:val="en-GB"/>
        </w:rPr>
        <w:t>distributed</w:t>
      </w:r>
      <w:r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08B46A6A" w14:textId="523B6B89" w:rsidR="00410802" w:rsidRDefault="00410802" w:rsidP="001D2250">
      <w:pPr>
        <w:pStyle w:val="ListParagraph"/>
        <w:numPr>
          <w:ilvl w:val="0"/>
          <w:numId w:val="3"/>
        </w:numPr>
        <w:ind w:left="1843" w:hanging="709"/>
        <w:rPr>
          <w:rFonts w:asciiTheme="minorHAnsi" w:hAnsiTheme="minorHAnsi" w:cstheme="minorHAnsi"/>
          <w:lang w:val="en-GB"/>
        </w:rPr>
      </w:pPr>
      <w:r w:rsidRPr="00116174">
        <w:rPr>
          <w:rFonts w:asciiTheme="minorHAnsi" w:hAnsiTheme="minorHAnsi" w:cstheme="minorHAnsi"/>
          <w:lang w:val="en-GB"/>
        </w:rPr>
        <w:t xml:space="preserve">Upgrading of road signage on crossroads as agreed at site meeting to be followed up with Highways Manager. </w:t>
      </w:r>
      <w:r>
        <w:rPr>
          <w:rFonts w:asciiTheme="minorHAnsi" w:hAnsiTheme="minorHAnsi" w:cstheme="minorHAnsi"/>
          <w:b/>
          <w:bCs/>
          <w:lang w:val="en-GB"/>
        </w:rPr>
        <w:t>Signs have been ordered</w:t>
      </w:r>
      <w:r w:rsidR="009565E2">
        <w:rPr>
          <w:rFonts w:asciiTheme="minorHAnsi" w:hAnsiTheme="minorHAnsi" w:cstheme="minorHAnsi"/>
          <w:b/>
          <w:bCs/>
          <w:lang w:val="en-GB"/>
        </w:rPr>
        <w:t xml:space="preserve"> and County Councillor Hodgkinson will confirm if they have been installed</w:t>
      </w:r>
    </w:p>
    <w:p w14:paraId="546CE59E" w14:textId="4B703C24" w:rsidR="00410802" w:rsidRPr="00522246" w:rsidRDefault="00410802" w:rsidP="001D2250">
      <w:pPr>
        <w:pStyle w:val="ListParagraph"/>
        <w:numPr>
          <w:ilvl w:val="0"/>
          <w:numId w:val="3"/>
        </w:numPr>
        <w:ind w:left="1843" w:hanging="709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lang w:val="en-GB"/>
        </w:rPr>
        <w:t>“</w:t>
      </w:r>
      <w:r w:rsidRPr="006C6FEB">
        <w:rPr>
          <w:rFonts w:asciiTheme="minorHAnsi" w:hAnsiTheme="minorHAnsi" w:cstheme="minorHAnsi"/>
          <w:lang w:val="en-GB"/>
        </w:rPr>
        <w:t xml:space="preserve">Quiet roads </w:t>
      </w:r>
      <w:r>
        <w:rPr>
          <w:rFonts w:asciiTheme="minorHAnsi" w:hAnsiTheme="minorHAnsi" w:cstheme="minorHAnsi"/>
          <w:lang w:val="en-GB"/>
        </w:rPr>
        <w:t xml:space="preserve">scheme” </w:t>
      </w:r>
      <w:r w:rsidRPr="006C6FEB">
        <w:rPr>
          <w:rFonts w:asciiTheme="minorHAnsi" w:hAnsiTheme="minorHAnsi" w:cstheme="minorHAnsi"/>
          <w:lang w:val="en-GB"/>
        </w:rPr>
        <w:t>with priority for pedestrian</w:t>
      </w:r>
      <w:r>
        <w:rPr>
          <w:rFonts w:asciiTheme="minorHAnsi" w:hAnsiTheme="minorHAnsi" w:cstheme="minorHAnsi"/>
          <w:lang w:val="en-GB"/>
        </w:rPr>
        <w:t xml:space="preserve"> – research by County Councillor not able to provide any information- Chair </w:t>
      </w:r>
      <w:r w:rsidR="00D74D82">
        <w:rPr>
          <w:rFonts w:asciiTheme="minorHAnsi" w:hAnsiTheme="minorHAnsi" w:cstheme="minorHAnsi"/>
          <w:lang w:val="en-GB"/>
        </w:rPr>
        <w:t xml:space="preserve">has </w:t>
      </w:r>
      <w:r>
        <w:rPr>
          <w:rFonts w:asciiTheme="minorHAnsi" w:hAnsiTheme="minorHAnsi" w:cstheme="minorHAnsi"/>
          <w:lang w:val="en-GB"/>
        </w:rPr>
        <w:t>follow</w:t>
      </w:r>
      <w:r w:rsidR="00D74D82">
        <w:rPr>
          <w:rFonts w:asciiTheme="minorHAnsi" w:hAnsiTheme="minorHAnsi" w:cstheme="minorHAnsi"/>
          <w:lang w:val="en-GB"/>
        </w:rPr>
        <w:t>ed</w:t>
      </w:r>
      <w:r>
        <w:rPr>
          <w:rFonts w:asciiTheme="minorHAnsi" w:hAnsiTheme="minorHAnsi" w:cstheme="minorHAnsi"/>
          <w:lang w:val="en-GB"/>
        </w:rPr>
        <w:t xml:space="preserve"> up</w:t>
      </w:r>
      <w:r w:rsidR="00D74D82">
        <w:rPr>
          <w:rFonts w:asciiTheme="minorHAnsi" w:hAnsiTheme="minorHAnsi" w:cstheme="minorHAnsi"/>
          <w:lang w:val="en-GB"/>
        </w:rPr>
        <w:t xml:space="preserve"> - completed</w:t>
      </w:r>
    </w:p>
    <w:p w14:paraId="70B1C9C5" w14:textId="77777777" w:rsidR="00410802" w:rsidRPr="00A558D8" w:rsidRDefault="00410802" w:rsidP="001D2250">
      <w:pPr>
        <w:pStyle w:val="ListParagraph"/>
        <w:numPr>
          <w:ilvl w:val="0"/>
          <w:numId w:val="3"/>
        </w:numPr>
        <w:ind w:left="1843" w:hanging="709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lang w:val="en-GB"/>
        </w:rPr>
        <w:t>Barriers at Perch Pool are still there, but hidden by overgrowth of hedgerow.</w:t>
      </w:r>
    </w:p>
    <w:p w14:paraId="7943082E" w14:textId="4D9A70C2" w:rsidR="00410802" w:rsidRPr="00D74D82" w:rsidRDefault="00410802" w:rsidP="001D2250">
      <w:pPr>
        <w:pStyle w:val="ListParagraph"/>
        <w:numPr>
          <w:ilvl w:val="0"/>
          <w:numId w:val="3"/>
        </w:numPr>
        <w:ind w:left="1843" w:hanging="709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Two </w:t>
      </w:r>
      <w:proofErr w:type="spellStart"/>
      <w:r>
        <w:rPr>
          <w:rFonts w:asciiTheme="minorHAnsi" w:hAnsiTheme="minorHAnsi" w:cstheme="minorHAnsi"/>
          <w:lang w:val="en-GB"/>
        </w:rPr>
        <w:t>Brockhampton</w:t>
      </w:r>
      <w:proofErr w:type="spellEnd"/>
      <w:r>
        <w:rPr>
          <w:rFonts w:asciiTheme="minorHAnsi" w:hAnsiTheme="minorHAnsi" w:cstheme="minorHAnsi"/>
          <w:lang w:val="en-GB"/>
        </w:rPr>
        <w:t xml:space="preserve"> signs are missing -Bakers Wood and A436</w:t>
      </w:r>
      <w:r w:rsidR="00D74D82">
        <w:rPr>
          <w:rFonts w:asciiTheme="minorHAnsi" w:hAnsiTheme="minorHAnsi" w:cstheme="minorHAnsi"/>
          <w:lang w:val="en-GB"/>
        </w:rPr>
        <w:t xml:space="preserve"> (the Quarry).  Council </w:t>
      </w:r>
      <w:proofErr w:type="gramStart"/>
      <w:r w:rsidR="00D74D82">
        <w:rPr>
          <w:rFonts w:asciiTheme="minorHAnsi" w:hAnsiTheme="minorHAnsi" w:cstheme="minorHAnsi"/>
          <w:lang w:val="en-GB"/>
        </w:rPr>
        <w:t>are</w:t>
      </w:r>
      <w:proofErr w:type="gramEnd"/>
      <w:r w:rsidR="00D74D82">
        <w:rPr>
          <w:rFonts w:asciiTheme="minorHAnsi" w:hAnsiTheme="minorHAnsi" w:cstheme="minorHAnsi"/>
          <w:lang w:val="en-GB"/>
        </w:rPr>
        <w:t xml:space="preserve"> considering purchasing replacement signs. </w:t>
      </w:r>
    </w:p>
    <w:p w14:paraId="1B9DCC51" w14:textId="77777777" w:rsidR="00410802" w:rsidRDefault="00410802" w:rsidP="00410802">
      <w:pPr>
        <w:rPr>
          <w:rFonts w:ascii="Arial" w:hAnsi="Arial" w:cs="Arial"/>
          <w:b/>
          <w:sz w:val="22"/>
          <w:szCs w:val="22"/>
          <w:lang w:val="en-GB"/>
        </w:rPr>
      </w:pPr>
    </w:p>
    <w:p w14:paraId="61B86B3D" w14:textId="4FE3074C" w:rsidR="00410802" w:rsidRPr="007E0542" w:rsidRDefault="00410802" w:rsidP="001D225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  <w:lang w:val="en-GB"/>
        </w:rPr>
      </w:pPr>
      <w:r w:rsidRPr="007E0542">
        <w:rPr>
          <w:rFonts w:ascii="Arial" w:hAnsi="Arial" w:cs="Arial"/>
          <w:b/>
          <w:sz w:val="22"/>
          <w:szCs w:val="22"/>
          <w:lang w:val="en-GB"/>
        </w:rPr>
        <w:t>Report from District Councillor Hughes</w:t>
      </w:r>
      <w:r w:rsidR="00D74D82">
        <w:rPr>
          <w:rFonts w:ascii="Arial" w:hAnsi="Arial" w:cs="Arial"/>
          <w:b/>
          <w:sz w:val="22"/>
          <w:szCs w:val="22"/>
          <w:lang w:val="en-GB"/>
        </w:rPr>
        <w:t>- non received</w:t>
      </w:r>
      <w:r w:rsidRPr="007E0542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7AF6FC2B" w14:textId="52126121" w:rsidR="00410802" w:rsidRPr="006C6FEB" w:rsidRDefault="0001128D" w:rsidP="0001128D">
      <w:pPr>
        <w:pStyle w:val="ListParagraph"/>
        <w:tabs>
          <w:tab w:val="left" w:pos="7005"/>
        </w:tabs>
        <w:ind w:left="1843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14:paraId="19ADBDBB" w14:textId="0A7D4375" w:rsidR="00D74D82" w:rsidRDefault="00410802" w:rsidP="001D2250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Council discuss</w:t>
      </w:r>
      <w:r w:rsidR="009565E2">
        <w:rPr>
          <w:rFonts w:ascii="Arial" w:hAnsi="Arial" w:cs="Arial"/>
          <w:b/>
          <w:sz w:val="22"/>
          <w:szCs w:val="22"/>
          <w:lang w:val="en-GB"/>
        </w:rPr>
        <w:t>ed</w:t>
      </w:r>
      <w:r>
        <w:rPr>
          <w:rFonts w:ascii="Arial" w:hAnsi="Arial" w:cs="Arial"/>
          <w:b/>
          <w:sz w:val="22"/>
          <w:szCs w:val="22"/>
          <w:lang w:val="en-GB"/>
        </w:rPr>
        <w:t xml:space="preserve"> Drainage/flood issues</w:t>
      </w:r>
      <w:r w:rsidR="00D74D82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01128D">
        <w:rPr>
          <w:rFonts w:ascii="Arial" w:hAnsi="Arial" w:cs="Arial"/>
          <w:b/>
          <w:sz w:val="22"/>
          <w:szCs w:val="22"/>
          <w:lang w:val="en-GB"/>
        </w:rPr>
        <w:t>–</w:t>
      </w:r>
      <w:r w:rsidR="00D74D82">
        <w:rPr>
          <w:rFonts w:ascii="Arial" w:hAnsi="Arial" w:cs="Arial"/>
          <w:b/>
          <w:sz w:val="22"/>
          <w:szCs w:val="22"/>
          <w:lang w:val="en-GB"/>
        </w:rPr>
        <w:t xml:space="preserve"> none</w:t>
      </w:r>
    </w:p>
    <w:p w14:paraId="0291A4AB" w14:textId="77777777" w:rsidR="0001128D" w:rsidRDefault="0001128D" w:rsidP="0001128D">
      <w:pPr>
        <w:pStyle w:val="ListParagraph"/>
        <w:rPr>
          <w:rFonts w:ascii="Arial" w:hAnsi="Arial" w:cs="Arial"/>
          <w:b/>
          <w:sz w:val="22"/>
          <w:szCs w:val="22"/>
          <w:lang w:val="en-GB"/>
        </w:rPr>
      </w:pPr>
    </w:p>
    <w:p w14:paraId="4323CB8A" w14:textId="2866DA56" w:rsidR="0001128D" w:rsidRDefault="0001128D" w:rsidP="0001128D">
      <w:pPr>
        <w:rPr>
          <w:rFonts w:ascii="Arial" w:hAnsi="Arial" w:cs="Arial"/>
          <w:b/>
          <w:sz w:val="22"/>
          <w:szCs w:val="22"/>
          <w:lang w:val="en-GB"/>
        </w:rPr>
      </w:pPr>
    </w:p>
    <w:p w14:paraId="0CD2E126" w14:textId="1114395D" w:rsidR="0001128D" w:rsidRDefault="0001128D" w:rsidP="0001128D">
      <w:pPr>
        <w:rPr>
          <w:rFonts w:ascii="Arial" w:hAnsi="Arial" w:cs="Arial"/>
          <w:b/>
          <w:sz w:val="22"/>
          <w:szCs w:val="22"/>
          <w:lang w:val="en-GB"/>
        </w:rPr>
      </w:pPr>
    </w:p>
    <w:p w14:paraId="4FE94DFF" w14:textId="446205BB" w:rsidR="0001128D" w:rsidRDefault="0001128D" w:rsidP="0001128D">
      <w:pPr>
        <w:rPr>
          <w:rFonts w:ascii="Arial" w:hAnsi="Arial" w:cs="Arial"/>
          <w:b/>
          <w:sz w:val="22"/>
          <w:szCs w:val="22"/>
          <w:lang w:val="en-GB"/>
        </w:rPr>
      </w:pPr>
    </w:p>
    <w:p w14:paraId="7F82A574" w14:textId="77777777" w:rsidR="0001128D" w:rsidRPr="00D74D82" w:rsidRDefault="0001128D" w:rsidP="0001128D">
      <w:pPr>
        <w:rPr>
          <w:rFonts w:ascii="Arial" w:hAnsi="Arial" w:cs="Arial"/>
          <w:b/>
          <w:sz w:val="22"/>
          <w:szCs w:val="22"/>
          <w:lang w:val="en-GB"/>
        </w:rPr>
      </w:pPr>
    </w:p>
    <w:p w14:paraId="4F3E5161" w14:textId="77777777" w:rsidR="00410802" w:rsidRDefault="00410802" w:rsidP="00410802">
      <w:pPr>
        <w:ind w:left="1146"/>
        <w:rPr>
          <w:rFonts w:ascii="Arial" w:hAnsi="Arial" w:cs="Arial"/>
          <w:b/>
          <w:sz w:val="22"/>
          <w:szCs w:val="22"/>
          <w:lang w:val="en-GB"/>
        </w:rPr>
      </w:pPr>
    </w:p>
    <w:p w14:paraId="24C4DC71" w14:textId="7B8624D3" w:rsidR="00410802" w:rsidRDefault="00410802" w:rsidP="001D2250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Council discuss</w:t>
      </w:r>
      <w:r w:rsidR="009565E2">
        <w:rPr>
          <w:rFonts w:ascii="Arial" w:hAnsi="Arial" w:cs="Arial"/>
          <w:b/>
          <w:sz w:val="22"/>
          <w:szCs w:val="22"/>
          <w:lang w:val="en-GB"/>
        </w:rPr>
        <w:t>ed</w:t>
      </w:r>
      <w:r>
        <w:rPr>
          <w:rFonts w:ascii="Arial" w:hAnsi="Arial" w:cs="Arial"/>
          <w:b/>
          <w:sz w:val="22"/>
          <w:szCs w:val="22"/>
          <w:lang w:val="en-GB"/>
        </w:rPr>
        <w:t xml:space="preserve"> other Highway and PROW issues</w:t>
      </w:r>
      <w:r w:rsidR="00D74D82">
        <w:rPr>
          <w:rFonts w:ascii="Arial" w:hAnsi="Arial" w:cs="Arial"/>
          <w:b/>
          <w:sz w:val="22"/>
          <w:szCs w:val="22"/>
          <w:lang w:val="en-GB"/>
        </w:rPr>
        <w:t xml:space="preserve"> – </w:t>
      </w:r>
    </w:p>
    <w:p w14:paraId="643F9D33" w14:textId="40C69B6F" w:rsidR="00D74D82" w:rsidRDefault="00D74D82" w:rsidP="00D74D82">
      <w:pPr>
        <w:ind w:left="1004"/>
        <w:rPr>
          <w:rFonts w:ascii="Arial" w:hAnsi="Arial" w:cs="Arial"/>
          <w:bCs/>
          <w:sz w:val="22"/>
          <w:szCs w:val="22"/>
          <w:lang w:val="en-GB"/>
        </w:rPr>
      </w:pPr>
      <w:r w:rsidRPr="00D74D82">
        <w:rPr>
          <w:rFonts w:ascii="Arial" w:hAnsi="Arial" w:cs="Arial"/>
          <w:bCs/>
          <w:sz w:val="22"/>
          <w:szCs w:val="22"/>
          <w:lang w:val="en-GB"/>
        </w:rPr>
        <w:t xml:space="preserve">Ash </w:t>
      </w:r>
      <w:proofErr w:type="gramStart"/>
      <w:r>
        <w:rPr>
          <w:rFonts w:ascii="Arial" w:hAnsi="Arial" w:cs="Arial"/>
          <w:bCs/>
          <w:sz w:val="22"/>
          <w:szCs w:val="22"/>
          <w:lang w:val="en-GB"/>
        </w:rPr>
        <w:t>die</w:t>
      </w:r>
      <w:proofErr w:type="gramEnd"/>
      <w:r>
        <w:rPr>
          <w:rFonts w:ascii="Arial" w:hAnsi="Arial" w:cs="Arial"/>
          <w:bCs/>
          <w:sz w:val="22"/>
          <w:szCs w:val="22"/>
          <w:lang w:val="en-GB"/>
        </w:rPr>
        <w:t xml:space="preserve"> back </w:t>
      </w:r>
      <w:r w:rsidRPr="00D74D82">
        <w:rPr>
          <w:rFonts w:ascii="Arial" w:hAnsi="Arial" w:cs="Arial"/>
          <w:bCs/>
          <w:sz w:val="22"/>
          <w:szCs w:val="22"/>
          <w:lang w:val="en-GB"/>
        </w:rPr>
        <w:t>project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update discussed – clerk to send out the email</w:t>
      </w:r>
      <w:r w:rsidR="00C833D7">
        <w:rPr>
          <w:rFonts w:ascii="Arial" w:hAnsi="Arial" w:cs="Arial"/>
          <w:bCs/>
          <w:sz w:val="22"/>
          <w:szCs w:val="22"/>
          <w:lang w:val="en-GB"/>
        </w:rPr>
        <w:t xml:space="preserve"> details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of officer responsible</w:t>
      </w:r>
    </w:p>
    <w:p w14:paraId="1A415866" w14:textId="0C6E761B" w:rsidR="00D74D82" w:rsidRDefault="00D74D82" w:rsidP="00D74D82">
      <w:pPr>
        <w:ind w:left="1004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 xml:space="preserve">Ash </w:t>
      </w:r>
      <w:proofErr w:type="gramStart"/>
      <w:r>
        <w:rPr>
          <w:rFonts w:ascii="Arial" w:hAnsi="Arial" w:cs="Arial"/>
          <w:bCs/>
          <w:sz w:val="22"/>
          <w:szCs w:val="22"/>
          <w:lang w:val="en-GB"/>
        </w:rPr>
        <w:t>die</w:t>
      </w:r>
      <w:proofErr w:type="gramEnd"/>
      <w:r>
        <w:rPr>
          <w:rFonts w:ascii="Arial" w:hAnsi="Arial" w:cs="Arial"/>
          <w:bCs/>
          <w:sz w:val="22"/>
          <w:szCs w:val="22"/>
          <w:lang w:val="en-GB"/>
        </w:rPr>
        <w:t xml:space="preserve"> back replacement scheme</w:t>
      </w:r>
      <w:r w:rsidR="00C833D7">
        <w:rPr>
          <w:rFonts w:ascii="Arial" w:hAnsi="Arial" w:cs="Arial"/>
          <w:bCs/>
          <w:sz w:val="22"/>
          <w:szCs w:val="22"/>
          <w:lang w:val="en-GB"/>
        </w:rPr>
        <w:t>, the Parish Council was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successful this year</w:t>
      </w:r>
      <w:r w:rsidR="0001128D">
        <w:rPr>
          <w:rFonts w:ascii="Arial" w:hAnsi="Arial" w:cs="Arial"/>
          <w:bCs/>
          <w:sz w:val="22"/>
          <w:szCs w:val="22"/>
          <w:lang w:val="en-GB"/>
        </w:rPr>
        <w:t xml:space="preserve"> and Cllr Jackson will receive and distribute the whips when received</w:t>
      </w:r>
    </w:p>
    <w:p w14:paraId="40E78F23" w14:textId="53CE0AF5" w:rsidR="00D74D82" w:rsidRPr="00F270C8" w:rsidRDefault="00144213" w:rsidP="00F270C8">
      <w:pPr>
        <w:ind w:left="1004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Pot holes on unadopted road leading to the Village Hall car park noted</w:t>
      </w:r>
    </w:p>
    <w:p w14:paraId="3AEF2089" w14:textId="77777777" w:rsidR="00D74D82" w:rsidRDefault="00D74D82" w:rsidP="00D74D82">
      <w:pPr>
        <w:ind w:left="1004"/>
        <w:rPr>
          <w:rFonts w:ascii="Arial" w:hAnsi="Arial" w:cs="Arial"/>
          <w:b/>
          <w:sz w:val="22"/>
          <w:szCs w:val="22"/>
          <w:lang w:val="en-GB"/>
        </w:rPr>
      </w:pPr>
    </w:p>
    <w:p w14:paraId="06AEC004" w14:textId="4968C804" w:rsidR="00E8032B" w:rsidRPr="00F270C8" w:rsidRDefault="00410802" w:rsidP="001D2250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Financial reports and payments approved </w:t>
      </w:r>
      <w:r w:rsidR="00C833D7">
        <w:rPr>
          <w:rFonts w:ascii="Arial" w:hAnsi="Arial" w:cs="Arial"/>
          <w:b/>
          <w:sz w:val="22"/>
          <w:szCs w:val="22"/>
          <w:lang w:val="en-GB"/>
        </w:rPr>
        <w:t>(as attached)</w:t>
      </w:r>
    </w:p>
    <w:p w14:paraId="523D5557" w14:textId="0CFA4D95" w:rsidR="005D6BE9" w:rsidRPr="00F270C8" w:rsidRDefault="005D6BE9" w:rsidP="005D6BE9">
      <w:pPr>
        <w:ind w:left="1004"/>
        <w:rPr>
          <w:rFonts w:ascii="Arial" w:hAnsi="Arial" w:cs="Arial"/>
          <w:bCs/>
          <w:sz w:val="22"/>
          <w:szCs w:val="22"/>
          <w:lang w:val="en-GB"/>
        </w:rPr>
      </w:pPr>
      <w:r w:rsidRPr="00F270C8">
        <w:rPr>
          <w:rFonts w:ascii="Arial" w:hAnsi="Arial" w:cs="Arial"/>
          <w:bCs/>
          <w:sz w:val="22"/>
          <w:szCs w:val="22"/>
          <w:lang w:val="en-GB"/>
        </w:rPr>
        <w:t xml:space="preserve">Council confirmed that Councillor Emma </w:t>
      </w:r>
      <w:proofErr w:type="spellStart"/>
      <w:r w:rsidRPr="00F270C8">
        <w:rPr>
          <w:rFonts w:ascii="Arial" w:hAnsi="Arial" w:cs="Arial"/>
          <w:bCs/>
          <w:sz w:val="22"/>
          <w:szCs w:val="22"/>
          <w:lang w:val="en-GB"/>
        </w:rPr>
        <w:t>Lanfear</w:t>
      </w:r>
      <w:proofErr w:type="spellEnd"/>
      <w:r w:rsidRPr="00F270C8">
        <w:rPr>
          <w:rFonts w:ascii="Arial" w:hAnsi="Arial" w:cs="Arial"/>
          <w:bCs/>
          <w:sz w:val="22"/>
          <w:szCs w:val="22"/>
          <w:lang w:val="en-GB"/>
        </w:rPr>
        <w:t xml:space="preserve"> is to be added to the signatories for the Leeds Buildings Society</w:t>
      </w:r>
      <w:r w:rsidR="00F270C8" w:rsidRPr="00F270C8">
        <w:rPr>
          <w:rFonts w:ascii="Arial" w:hAnsi="Arial" w:cs="Arial"/>
          <w:bCs/>
          <w:sz w:val="22"/>
          <w:szCs w:val="22"/>
          <w:lang w:val="en-GB"/>
        </w:rPr>
        <w:t>, forms to be completed and sent back to Building Society</w:t>
      </w:r>
    </w:p>
    <w:p w14:paraId="0F13138E" w14:textId="77777777" w:rsidR="007C1B53" w:rsidRDefault="007C1B53" w:rsidP="005D6BE9">
      <w:pPr>
        <w:ind w:left="1004"/>
        <w:rPr>
          <w:rFonts w:ascii="Arial" w:hAnsi="Arial" w:cs="Arial"/>
          <w:b/>
          <w:sz w:val="22"/>
          <w:szCs w:val="22"/>
          <w:lang w:val="en-GB"/>
        </w:rPr>
      </w:pPr>
    </w:p>
    <w:p w14:paraId="0ADF73B0" w14:textId="0C8A7D8B" w:rsidR="00410802" w:rsidRPr="007E0542" w:rsidRDefault="00410802" w:rsidP="001D2250">
      <w:pPr>
        <w:numPr>
          <w:ilvl w:val="0"/>
          <w:numId w:val="2"/>
        </w:numPr>
        <w:ind w:left="1146" w:hanging="862"/>
        <w:rPr>
          <w:rFonts w:ascii="Arial" w:hAnsi="Arial" w:cs="Arial"/>
          <w:b/>
          <w:sz w:val="22"/>
          <w:szCs w:val="22"/>
          <w:lang w:val="en-GB"/>
        </w:rPr>
      </w:pPr>
      <w:r w:rsidRPr="007E0542">
        <w:rPr>
          <w:rFonts w:ascii="Arial" w:hAnsi="Arial" w:cs="Arial"/>
          <w:b/>
          <w:sz w:val="22"/>
          <w:szCs w:val="22"/>
          <w:lang w:val="en-GB"/>
        </w:rPr>
        <w:t xml:space="preserve">Budget setting/precept </w:t>
      </w:r>
      <w:r w:rsidR="007E0542" w:rsidRPr="007E0542">
        <w:rPr>
          <w:rFonts w:ascii="Arial" w:hAnsi="Arial" w:cs="Arial"/>
          <w:b/>
          <w:sz w:val="22"/>
          <w:szCs w:val="22"/>
          <w:lang w:val="en-GB"/>
        </w:rPr>
        <w:t>agreed (see attached)</w:t>
      </w:r>
      <w:r w:rsidR="00E8032B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144213">
        <w:rPr>
          <w:rFonts w:ascii="Arial" w:hAnsi="Arial" w:cs="Arial"/>
          <w:b/>
          <w:sz w:val="22"/>
          <w:szCs w:val="22"/>
          <w:lang w:val="en-GB"/>
        </w:rPr>
        <w:t>in the sum of £</w:t>
      </w:r>
      <w:r w:rsidR="00144213" w:rsidRPr="00C833D7">
        <w:rPr>
          <w:rFonts w:ascii="Calibri" w:hAnsi="Calibri" w:cs="Calibri"/>
          <w:b/>
          <w:bCs/>
          <w:color w:val="000000"/>
          <w:sz w:val="22"/>
          <w:szCs w:val="22"/>
          <w:lang w:val="en-GB" w:eastAsia="en-GB"/>
        </w:rPr>
        <w:t>8568</w:t>
      </w:r>
    </w:p>
    <w:p w14:paraId="5ED7FD0D" w14:textId="77777777" w:rsidR="00410802" w:rsidRDefault="00410802" w:rsidP="007E0542">
      <w:pPr>
        <w:spacing w:after="60"/>
        <w:rPr>
          <w:rFonts w:ascii="Arial" w:hAnsi="Arial" w:cs="Arial"/>
          <w:b/>
          <w:sz w:val="22"/>
          <w:szCs w:val="22"/>
          <w:lang w:val="en-GB"/>
        </w:rPr>
      </w:pPr>
    </w:p>
    <w:p w14:paraId="4F1D6358" w14:textId="25FD0A13" w:rsidR="003C2299" w:rsidRPr="00E8032B" w:rsidRDefault="00410802" w:rsidP="001D2250">
      <w:pPr>
        <w:pStyle w:val="ListParagraph"/>
        <w:numPr>
          <w:ilvl w:val="0"/>
          <w:numId w:val="2"/>
        </w:numPr>
        <w:spacing w:before="60"/>
        <w:rPr>
          <w:rFonts w:asciiTheme="minorHAnsi" w:hAnsiTheme="minorHAnsi" w:cstheme="minorHAnsi"/>
          <w:color w:val="202124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Planning matters </w:t>
      </w:r>
    </w:p>
    <w:p w14:paraId="526EB0E5" w14:textId="5F7025FB" w:rsidR="004C23F4" w:rsidRPr="003C2299" w:rsidRDefault="004C23F4" w:rsidP="003C2299">
      <w:pPr>
        <w:pStyle w:val="ListParagraph"/>
        <w:spacing w:before="60"/>
        <w:ind w:left="1004"/>
        <w:rPr>
          <w:rFonts w:asciiTheme="minorHAnsi" w:hAnsiTheme="minorHAnsi" w:cstheme="minorHAnsi"/>
          <w:color w:val="202124"/>
          <w:shd w:val="clear" w:color="auto" w:fill="FFFFFF"/>
        </w:rPr>
      </w:pPr>
      <w:r w:rsidRPr="003C2299">
        <w:rPr>
          <w:rFonts w:asciiTheme="minorHAnsi" w:hAnsiTheme="minorHAnsi" w:cstheme="minorHAnsi"/>
          <w:color w:val="202124"/>
          <w:shd w:val="clear" w:color="auto" w:fill="FFFFFF"/>
        </w:rPr>
        <w:t>21/02960/FUL (additional details added to website) Council already commented</w:t>
      </w:r>
    </w:p>
    <w:p w14:paraId="657099A7" w14:textId="506F64B9" w:rsidR="004C23F4" w:rsidRPr="004C23F4" w:rsidRDefault="004C23F4" w:rsidP="004C23F4">
      <w:pPr>
        <w:pStyle w:val="ListParagraph"/>
        <w:spacing w:before="60"/>
        <w:ind w:left="1004"/>
        <w:rPr>
          <w:rFonts w:asciiTheme="minorHAnsi" w:hAnsiTheme="minorHAnsi" w:cstheme="minorHAnsi"/>
          <w:color w:val="202124"/>
          <w:shd w:val="clear" w:color="auto" w:fill="FFFFFF"/>
        </w:rPr>
      </w:pPr>
      <w:r w:rsidRPr="004C23F4">
        <w:rPr>
          <w:rFonts w:asciiTheme="minorHAnsi" w:hAnsiTheme="minorHAnsi" w:cstheme="minorHAnsi"/>
          <w:color w:val="202124"/>
          <w:shd w:val="clear" w:color="auto" w:fill="FFFFFF"/>
        </w:rPr>
        <w:t>21/03626/FUL 1 Chapel Cottages -11</w:t>
      </w:r>
      <w:r w:rsidRPr="004C23F4">
        <w:rPr>
          <w:rFonts w:asciiTheme="minorHAnsi" w:hAnsiTheme="minorHAnsi" w:cstheme="minorHAnsi"/>
          <w:color w:val="202124"/>
          <w:shd w:val="clear" w:color="auto" w:fill="FFFFFF"/>
          <w:vertAlign w:val="superscript"/>
        </w:rPr>
        <w:t>th</w:t>
      </w:r>
      <w:r w:rsidRPr="004C23F4">
        <w:rPr>
          <w:rFonts w:asciiTheme="minorHAnsi" w:hAnsiTheme="minorHAnsi" w:cstheme="minorHAnsi"/>
          <w:color w:val="202124"/>
          <w:shd w:val="clear" w:color="auto" w:fill="FFFFFF"/>
        </w:rPr>
        <w:t xml:space="preserve"> October – no comments received from </w:t>
      </w:r>
      <w:proofErr w:type="spellStart"/>
      <w:r w:rsidRPr="004C23F4">
        <w:rPr>
          <w:rFonts w:asciiTheme="minorHAnsi" w:hAnsiTheme="minorHAnsi" w:cstheme="minorHAnsi"/>
          <w:color w:val="202124"/>
          <w:shd w:val="clear" w:color="auto" w:fill="FFFFFF"/>
        </w:rPr>
        <w:t>Councillors</w:t>
      </w:r>
      <w:proofErr w:type="spellEnd"/>
    </w:p>
    <w:p w14:paraId="30FA66D9" w14:textId="23134D6F" w:rsidR="00C833D7" w:rsidRDefault="004C23F4" w:rsidP="004C23F4">
      <w:pPr>
        <w:pStyle w:val="ListParagraph"/>
        <w:spacing w:before="60"/>
        <w:ind w:left="1004"/>
        <w:rPr>
          <w:rFonts w:asciiTheme="minorHAnsi" w:hAnsiTheme="minorHAnsi" w:cstheme="minorHAnsi"/>
          <w:color w:val="202124"/>
          <w:shd w:val="clear" w:color="auto" w:fill="FFFFFF"/>
        </w:rPr>
      </w:pPr>
      <w:r w:rsidRPr="004C23F4">
        <w:rPr>
          <w:rFonts w:asciiTheme="minorHAnsi" w:hAnsiTheme="minorHAnsi" w:cstheme="minorHAnsi"/>
          <w:color w:val="202124"/>
          <w:shd w:val="clear" w:color="auto" w:fill="FFFFFF"/>
        </w:rPr>
        <w:t xml:space="preserve">21/03665/TCONR – Tree works – </w:t>
      </w:r>
      <w:proofErr w:type="spellStart"/>
      <w:r w:rsidRPr="004C23F4">
        <w:rPr>
          <w:rFonts w:asciiTheme="minorHAnsi" w:hAnsiTheme="minorHAnsi" w:cstheme="minorHAnsi"/>
          <w:color w:val="202124"/>
          <w:shd w:val="clear" w:color="auto" w:fill="FFFFFF"/>
        </w:rPr>
        <w:t>Sevenhampton</w:t>
      </w:r>
      <w:proofErr w:type="spellEnd"/>
      <w:r w:rsidRPr="004C23F4">
        <w:rPr>
          <w:rFonts w:asciiTheme="minorHAnsi" w:hAnsiTheme="minorHAnsi" w:cstheme="minorHAnsi"/>
          <w:color w:val="202124"/>
          <w:shd w:val="clear" w:color="auto" w:fill="FFFFFF"/>
        </w:rPr>
        <w:t xml:space="preserve"> House 29</w:t>
      </w:r>
      <w:r w:rsidRPr="004C23F4">
        <w:rPr>
          <w:rFonts w:asciiTheme="minorHAnsi" w:hAnsiTheme="minorHAnsi" w:cstheme="minorHAnsi"/>
          <w:color w:val="202124"/>
          <w:shd w:val="clear" w:color="auto" w:fill="FFFFFF"/>
          <w:vertAlign w:val="superscript"/>
        </w:rPr>
        <w:t>th</w:t>
      </w:r>
      <w:r w:rsidRPr="004C23F4">
        <w:rPr>
          <w:rFonts w:asciiTheme="minorHAnsi" w:hAnsiTheme="minorHAnsi" w:cstheme="minorHAnsi"/>
          <w:color w:val="202124"/>
          <w:shd w:val="clear" w:color="auto" w:fill="FFFFFF"/>
        </w:rPr>
        <w:t xml:space="preserve"> September </w:t>
      </w:r>
      <w:r w:rsidR="00C833D7">
        <w:rPr>
          <w:rFonts w:asciiTheme="minorHAnsi" w:hAnsiTheme="minorHAnsi" w:cstheme="minorHAnsi"/>
          <w:color w:val="202124"/>
          <w:shd w:val="clear" w:color="auto" w:fill="FFFFFF"/>
        </w:rPr>
        <w:t>–</w:t>
      </w:r>
    </w:p>
    <w:p w14:paraId="5C77FF06" w14:textId="7AE15157" w:rsidR="004C23F4" w:rsidRDefault="004C23F4" w:rsidP="004C23F4">
      <w:pPr>
        <w:pStyle w:val="ListParagraph"/>
        <w:spacing w:before="60"/>
        <w:ind w:left="1004"/>
        <w:rPr>
          <w:rFonts w:asciiTheme="minorHAnsi" w:hAnsiTheme="minorHAnsi" w:cstheme="minorHAnsi"/>
          <w:color w:val="202124"/>
          <w:shd w:val="clear" w:color="auto" w:fill="FFFFFF"/>
        </w:rPr>
      </w:pPr>
      <w:r w:rsidRPr="004C23F4">
        <w:rPr>
          <w:rFonts w:asciiTheme="minorHAnsi" w:hAnsiTheme="minorHAnsi" w:cstheme="minorHAnsi"/>
          <w:color w:val="202124"/>
          <w:shd w:val="clear" w:color="auto" w:fill="FFFFFF"/>
        </w:rPr>
        <w:t xml:space="preserve">no comments received from </w:t>
      </w:r>
      <w:proofErr w:type="spellStart"/>
      <w:r w:rsidRPr="004C23F4">
        <w:rPr>
          <w:rFonts w:asciiTheme="minorHAnsi" w:hAnsiTheme="minorHAnsi" w:cstheme="minorHAnsi"/>
          <w:color w:val="202124"/>
          <w:shd w:val="clear" w:color="auto" w:fill="FFFFFF"/>
        </w:rPr>
        <w:t>Councillors</w:t>
      </w:r>
      <w:proofErr w:type="spellEnd"/>
    </w:p>
    <w:p w14:paraId="4AE47760" w14:textId="6BF30A55" w:rsidR="00C833D7" w:rsidRPr="00C833D7" w:rsidRDefault="00144213" w:rsidP="00C833D7">
      <w:pPr>
        <w:pStyle w:val="ListParagraph"/>
        <w:spacing w:before="60"/>
        <w:ind w:left="1004"/>
        <w:rPr>
          <w:rFonts w:asciiTheme="minorHAnsi" w:hAnsiTheme="minorHAnsi" w:cstheme="minorHAnsi"/>
          <w:color w:val="202124"/>
          <w:shd w:val="clear" w:color="auto" w:fill="FFFFFF"/>
        </w:rPr>
      </w:pPr>
      <w:r>
        <w:rPr>
          <w:rFonts w:asciiTheme="minorHAnsi" w:hAnsiTheme="minorHAnsi" w:cstheme="minorHAnsi"/>
          <w:color w:val="202124"/>
          <w:shd w:val="clear" w:color="auto" w:fill="FFFFFF"/>
        </w:rPr>
        <w:t xml:space="preserve">21/03265/FUL </w:t>
      </w:r>
      <w:proofErr w:type="spellStart"/>
      <w:r>
        <w:rPr>
          <w:rFonts w:asciiTheme="minorHAnsi" w:hAnsiTheme="minorHAnsi" w:cstheme="minorHAnsi"/>
          <w:color w:val="202124"/>
          <w:shd w:val="clear" w:color="auto" w:fill="FFFFFF"/>
        </w:rPr>
        <w:t>Thorncombe</w:t>
      </w:r>
      <w:proofErr w:type="spellEnd"/>
      <w:r>
        <w:rPr>
          <w:rFonts w:asciiTheme="minorHAnsi" w:hAnsiTheme="minorHAnsi" w:cstheme="minorHAnsi"/>
          <w:color w:val="202124"/>
          <w:shd w:val="clear" w:color="auto" w:fill="FFFFFF"/>
        </w:rPr>
        <w:t xml:space="preserve"> – 23</w:t>
      </w:r>
      <w:r w:rsidRPr="00144213">
        <w:rPr>
          <w:rFonts w:asciiTheme="minorHAnsi" w:hAnsiTheme="minorHAnsi" w:cstheme="minorHAnsi"/>
          <w:color w:val="202124"/>
          <w:shd w:val="clear" w:color="auto" w:fill="FFFFFF"/>
          <w:vertAlign w:val="superscript"/>
        </w:rPr>
        <w:t>rd</w:t>
      </w:r>
      <w:r>
        <w:rPr>
          <w:rFonts w:asciiTheme="minorHAnsi" w:hAnsiTheme="minorHAnsi" w:cstheme="minorHAnsi"/>
          <w:color w:val="202124"/>
          <w:shd w:val="clear" w:color="auto" w:fill="FFFFFF"/>
        </w:rPr>
        <w:t xml:space="preserve"> September – no comments received from </w:t>
      </w:r>
      <w:proofErr w:type="spellStart"/>
      <w:r>
        <w:rPr>
          <w:rFonts w:asciiTheme="minorHAnsi" w:hAnsiTheme="minorHAnsi" w:cstheme="minorHAnsi"/>
          <w:color w:val="202124"/>
          <w:shd w:val="clear" w:color="auto" w:fill="FFFFFF"/>
        </w:rPr>
        <w:t>Councillors</w:t>
      </w:r>
      <w:proofErr w:type="spellEnd"/>
    </w:p>
    <w:p w14:paraId="4172A0AD" w14:textId="77777777" w:rsidR="007E0542" w:rsidRPr="007E0542" w:rsidRDefault="007E0542" w:rsidP="007E0542">
      <w:pPr>
        <w:pStyle w:val="ListParagraph"/>
        <w:rPr>
          <w:rFonts w:ascii="Arial" w:hAnsi="Arial" w:cs="Arial"/>
          <w:b/>
          <w:sz w:val="22"/>
          <w:szCs w:val="22"/>
          <w:lang w:val="en-GB"/>
        </w:rPr>
      </w:pPr>
    </w:p>
    <w:p w14:paraId="1B1EA98A" w14:textId="77777777" w:rsidR="00D74D82" w:rsidRDefault="007E0542" w:rsidP="001D2250">
      <w:pPr>
        <w:pStyle w:val="ListParagraph"/>
        <w:numPr>
          <w:ilvl w:val="0"/>
          <w:numId w:val="2"/>
        </w:numPr>
        <w:spacing w:before="6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Planting of tree for Queens Jubilee update</w:t>
      </w:r>
      <w:r w:rsidR="00D74D82">
        <w:rPr>
          <w:rFonts w:ascii="Arial" w:hAnsi="Arial" w:cs="Arial"/>
          <w:b/>
          <w:sz w:val="22"/>
          <w:szCs w:val="22"/>
          <w:lang w:val="en-GB"/>
        </w:rPr>
        <w:t xml:space="preserve"> from Cllr Jackson- </w:t>
      </w:r>
    </w:p>
    <w:p w14:paraId="4CCBCC8A" w14:textId="1C5798FB" w:rsidR="007E0542" w:rsidRDefault="00E8032B" w:rsidP="00D74D82">
      <w:pPr>
        <w:pStyle w:val="ListParagraph"/>
        <w:spacing w:before="60"/>
        <w:ind w:left="1004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 xml:space="preserve">Different possible sites were discussed and </w:t>
      </w:r>
      <w:r w:rsidR="00D74D82" w:rsidRPr="00D74D82">
        <w:rPr>
          <w:rFonts w:ascii="Arial" w:hAnsi="Arial" w:cs="Arial"/>
          <w:bCs/>
          <w:sz w:val="22"/>
          <w:szCs w:val="22"/>
          <w:lang w:val="en-GB"/>
        </w:rPr>
        <w:t xml:space="preserve">2 sites </w:t>
      </w:r>
      <w:r>
        <w:rPr>
          <w:rFonts w:ascii="Arial" w:hAnsi="Arial" w:cs="Arial"/>
          <w:bCs/>
          <w:sz w:val="22"/>
          <w:szCs w:val="22"/>
          <w:lang w:val="en-GB"/>
        </w:rPr>
        <w:t>were proposed, pending further consultation in Village Dates</w:t>
      </w:r>
      <w:r w:rsidR="00D74D82"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75F64FD9" w14:textId="77777777" w:rsidR="00410802" w:rsidRPr="007E0542" w:rsidRDefault="00410802" w:rsidP="007E0542">
      <w:pPr>
        <w:rPr>
          <w:rFonts w:ascii="Arial" w:hAnsi="Arial" w:cs="Arial"/>
          <w:b/>
          <w:sz w:val="22"/>
          <w:szCs w:val="22"/>
          <w:lang w:val="en-GB"/>
        </w:rPr>
      </w:pPr>
    </w:p>
    <w:p w14:paraId="6C9638B9" w14:textId="76F47C75" w:rsidR="00410802" w:rsidRPr="007E0542" w:rsidRDefault="00410802" w:rsidP="001D2250">
      <w:pPr>
        <w:pStyle w:val="ListParagraph"/>
        <w:numPr>
          <w:ilvl w:val="0"/>
          <w:numId w:val="2"/>
        </w:numPr>
        <w:spacing w:before="6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Any other business for information purposes </w:t>
      </w:r>
      <w:r w:rsidR="007C1B53">
        <w:rPr>
          <w:rFonts w:ascii="Arial" w:hAnsi="Arial" w:cs="Arial"/>
          <w:b/>
          <w:sz w:val="22"/>
          <w:szCs w:val="22"/>
          <w:lang w:val="en-GB"/>
        </w:rPr>
        <w:t>- none</w:t>
      </w:r>
    </w:p>
    <w:p w14:paraId="5A0B11EF" w14:textId="77777777" w:rsidR="00410802" w:rsidRPr="00327EDF" w:rsidRDefault="00410802" w:rsidP="00410802">
      <w:pPr>
        <w:pStyle w:val="ListParagraph"/>
        <w:rPr>
          <w:rFonts w:ascii="Arial" w:hAnsi="Arial" w:cs="Arial"/>
          <w:b/>
          <w:sz w:val="22"/>
          <w:szCs w:val="22"/>
          <w:lang w:val="en-GB"/>
        </w:rPr>
      </w:pPr>
    </w:p>
    <w:p w14:paraId="75BBDA0F" w14:textId="1A3BF9F1" w:rsidR="00410802" w:rsidRDefault="00410802" w:rsidP="001D2250">
      <w:pPr>
        <w:pStyle w:val="ListParagraph"/>
        <w:numPr>
          <w:ilvl w:val="0"/>
          <w:numId w:val="2"/>
        </w:numPr>
        <w:spacing w:before="6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Date of next meeting confirmed as </w:t>
      </w:r>
      <w:r w:rsidR="007E0542">
        <w:rPr>
          <w:rFonts w:ascii="Arial" w:hAnsi="Arial" w:cs="Arial"/>
          <w:b/>
          <w:sz w:val="22"/>
          <w:szCs w:val="22"/>
          <w:lang w:val="en-GB"/>
        </w:rPr>
        <w:t>17</w:t>
      </w:r>
      <w:r w:rsidR="007E0542" w:rsidRPr="007E0542">
        <w:rPr>
          <w:rFonts w:ascii="Arial" w:hAnsi="Arial" w:cs="Arial"/>
          <w:b/>
          <w:sz w:val="22"/>
          <w:szCs w:val="22"/>
          <w:vertAlign w:val="superscript"/>
          <w:lang w:val="en-GB"/>
        </w:rPr>
        <w:t>th</w:t>
      </w:r>
      <w:r w:rsidR="007E0542">
        <w:rPr>
          <w:rFonts w:ascii="Arial" w:hAnsi="Arial" w:cs="Arial"/>
          <w:b/>
          <w:sz w:val="22"/>
          <w:szCs w:val="22"/>
          <w:lang w:val="en-GB"/>
        </w:rPr>
        <w:t xml:space="preserve"> January 2022 at </w:t>
      </w:r>
      <w:r>
        <w:rPr>
          <w:rFonts w:ascii="Arial" w:hAnsi="Arial" w:cs="Arial"/>
          <w:b/>
          <w:sz w:val="22"/>
          <w:szCs w:val="22"/>
          <w:lang w:val="en-GB"/>
        </w:rPr>
        <w:t>7.30pm</w:t>
      </w:r>
    </w:p>
    <w:p w14:paraId="04E77D91" w14:textId="31342CCF" w:rsidR="00410802" w:rsidRPr="007E0542" w:rsidRDefault="00410802" w:rsidP="001D2250">
      <w:pPr>
        <w:pStyle w:val="ListParagraph"/>
        <w:numPr>
          <w:ilvl w:val="0"/>
          <w:numId w:val="2"/>
        </w:numPr>
        <w:spacing w:before="60"/>
        <w:rPr>
          <w:rFonts w:ascii="Arial" w:hAnsi="Arial" w:cs="Arial"/>
          <w:b/>
          <w:sz w:val="22"/>
          <w:szCs w:val="22"/>
          <w:lang w:val="en-GB"/>
        </w:rPr>
      </w:pPr>
      <w:r w:rsidRPr="007E0542">
        <w:rPr>
          <w:rFonts w:ascii="Arial" w:hAnsi="Arial" w:cs="Arial"/>
          <w:b/>
          <w:sz w:val="22"/>
          <w:szCs w:val="22"/>
          <w:lang w:val="en-GB"/>
        </w:rPr>
        <w:t xml:space="preserve">Meeting closed </w:t>
      </w:r>
      <w:r w:rsidR="003C2299">
        <w:rPr>
          <w:rFonts w:ascii="Arial" w:hAnsi="Arial" w:cs="Arial"/>
          <w:b/>
          <w:sz w:val="22"/>
          <w:szCs w:val="22"/>
          <w:lang w:val="en-GB"/>
        </w:rPr>
        <w:t>at</w:t>
      </w:r>
      <w:r w:rsidR="007C1B53">
        <w:rPr>
          <w:rFonts w:ascii="Arial" w:hAnsi="Arial" w:cs="Arial"/>
          <w:b/>
          <w:sz w:val="22"/>
          <w:szCs w:val="22"/>
          <w:lang w:val="en-GB"/>
        </w:rPr>
        <w:t xml:space="preserve"> 20.32pm</w:t>
      </w:r>
    </w:p>
    <w:p w14:paraId="1888129C" w14:textId="77777777" w:rsidR="00410802" w:rsidRDefault="00410802" w:rsidP="00A4699E">
      <w:pPr>
        <w:pStyle w:val="BodyText"/>
        <w:jc w:val="center"/>
        <w:rPr>
          <w:sz w:val="24"/>
        </w:rPr>
      </w:pPr>
    </w:p>
    <w:p w14:paraId="775D13F3" w14:textId="77777777" w:rsidR="00410802" w:rsidRDefault="00410802" w:rsidP="00A4699E">
      <w:pPr>
        <w:pStyle w:val="BodyText"/>
        <w:jc w:val="center"/>
        <w:rPr>
          <w:sz w:val="24"/>
        </w:rPr>
      </w:pPr>
    </w:p>
    <w:p w14:paraId="6C20A1EA" w14:textId="77777777" w:rsidR="00410802" w:rsidRDefault="00410802" w:rsidP="00A4699E">
      <w:pPr>
        <w:pStyle w:val="BodyText"/>
        <w:jc w:val="center"/>
        <w:rPr>
          <w:sz w:val="24"/>
        </w:rPr>
      </w:pPr>
    </w:p>
    <w:p w14:paraId="39F11AEA" w14:textId="77777777" w:rsidR="00410802" w:rsidRDefault="00410802" w:rsidP="00A4699E">
      <w:pPr>
        <w:pStyle w:val="BodyText"/>
        <w:jc w:val="center"/>
        <w:rPr>
          <w:sz w:val="24"/>
        </w:rPr>
      </w:pPr>
    </w:p>
    <w:p w14:paraId="7A77FD88" w14:textId="77777777" w:rsidR="00410802" w:rsidRDefault="00410802" w:rsidP="00A4699E">
      <w:pPr>
        <w:pStyle w:val="BodyText"/>
        <w:jc w:val="center"/>
        <w:rPr>
          <w:sz w:val="24"/>
        </w:rPr>
      </w:pPr>
    </w:p>
    <w:p w14:paraId="6872F967" w14:textId="77777777" w:rsidR="00410802" w:rsidRDefault="00410802" w:rsidP="00A4699E">
      <w:pPr>
        <w:pStyle w:val="BodyText"/>
        <w:jc w:val="center"/>
        <w:rPr>
          <w:sz w:val="24"/>
        </w:rPr>
      </w:pPr>
    </w:p>
    <w:p w14:paraId="576F608C" w14:textId="77777777" w:rsidR="00410802" w:rsidRDefault="00410802" w:rsidP="00A4699E">
      <w:pPr>
        <w:pStyle w:val="BodyText"/>
        <w:jc w:val="center"/>
        <w:rPr>
          <w:sz w:val="24"/>
        </w:rPr>
      </w:pPr>
    </w:p>
    <w:p w14:paraId="7BA3AF8D" w14:textId="77777777" w:rsidR="00410802" w:rsidRDefault="00410802" w:rsidP="00A4699E">
      <w:pPr>
        <w:pStyle w:val="BodyText"/>
        <w:jc w:val="center"/>
        <w:rPr>
          <w:sz w:val="24"/>
        </w:rPr>
      </w:pPr>
    </w:p>
    <w:p w14:paraId="7266615F" w14:textId="4F946EF5" w:rsidR="00410802" w:rsidRDefault="003C2299" w:rsidP="002E02D7">
      <w:r>
        <w:br w:type="page"/>
      </w:r>
      <w:r w:rsidR="00C92636">
        <w:lastRenderedPageBreak/>
        <w:t>Financial reports for January meeting</w:t>
      </w:r>
    </w:p>
    <w:tbl>
      <w:tblPr>
        <w:tblW w:w="8260" w:type="dxa"/>
        <w:tblLook w:val="04A0" w:firstRow="1" w:lastRow="0" w:firstColumn="1" w:lastColumn="0" w:noHBand="0" w:noVBand="1"/>
      </w:tblPr>
      <w:tblGrid>
        <w:gridCol w:w="3160"/>
        <w:gridCol w:w="1520"/>
        <w:gridCol w:w="1280"/>
        <w:gridCol w:w="1140"/>
        <w:gridCol w:w="1160"/>
      </w:tblGrid>
      <w:tr w:rsidR="00C92636" w:rsidRPr="00C92636" w14:paraId="33A47BCF" w14:textId="77777777" w:rsidTr="00C92636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07FA" w14:textId="30D8C391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01/04/21-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05</w:t>
            </w: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/0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/2022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AFD4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CASH BOOK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1FB9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CF86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4748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C92636" w:rsidRPr="00C92636" w14:paraId="7734EF5F" w14:textId="77777777" w:rsidTr="00C92636">
        <w:trPr>
          <w:trHeight w:val="11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E8858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  <w:t>payee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17122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  <w:t>date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E0509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  <w:t>CHQ NO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40263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  <w:t>CURRENT A/C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C5AD2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  <w:t>CURRENT A/C TOTAL FOR YEAR TO DATE</w:t>
            </w:r>
          </w:p>
        </w:tc>
      </w:tr>
      <w:tr w:rsidR="00C92636" w:rsidRPr="00C92636" w14:paraId="2DB00BED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FFB7C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F9424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32FF2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35552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EEC1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13231.75</w:t>
            </w:r>
          </w:p>
        </w:tc>
      </w:tr>
      <w:tr w:rsidR="00C92636" w:rsidRPr="00C92636" w14:paraId="398E0B92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64436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ico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39F8A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07/04/2021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C3566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dd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2961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-35.00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1EDF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13196.75</w:t>
            </w:r>
          </w:p>
        </w:tc>
      </w:tr>
      <w:tr w:rsidR="00C92636" w:rsidRPr="00C92636" w14:paraId="07E4FA10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EA4DD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cots district council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77E30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27/04/2021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0D159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receipt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4256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63.07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B296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13259.82</w:t>
            </w:r>
          </w:p>
        </w:tc>
      </w:tr>
      <w:tr w:rsidR="00C92636" w:rsidRPr="00C92636" w14:paraId="64A58FA2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9FBEB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cots district council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26AD7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27/04/2021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69BFB4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receipt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3123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6120.00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CFE7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19379.82</w:t>
            </w:r>
          </w:p>
        </w:tc>
      </w:tr>
      <w:tr w:rsidR="00C92636" w:rsidRPr="00C92636" w14:paraId="3ABD7136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14F7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b holder salary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51CC6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26/04/2021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DB7FC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so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39A7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-224.30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A638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19155.52</w:t>
            </w:r>
          </w:p>
        </w:tc>
      </w:tr>
      <w:tr w:rsidR="00C92636" w:rsidRPr="00C92636" w14:paraId="1D78B13C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E74E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discount </w:t>
            </w:r>
            <w:proofErr w:type="spellStart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domaine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26823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17/05/2021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1E786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743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BCD3C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-15.59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2A32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19139.93</w:t>
            </w:r>
          </w:p>
        </w:tc>
      </w:tr>
      <w:tr w:rsidR="00C92636" w:rsidRPr="00C92636" w14:paraId="3FED6602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01F2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zurich</w:t>
            </w:r>
            <w:proofErr w:type="spellEnd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car scheme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B6EC3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17/05/2021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5247B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3D0E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-179.87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08AB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18960.06</w:t>
            </w:r>
          </w:p>
        </w:tc>
      </w:tr>
      <w:tr w:rsidR="00C92636" w:rsidRPr="00C92636" w14:paraId="0954EC65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250F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gaptc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D6B1E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17/05/2021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3405C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745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B09D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-85.99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2A71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18874.07</w:t>
            </w:r>
          </w:p>
        </w:tc>
      </w:tr>
      <w:tr w:rsidR="00C92636" w:rsidRPr="00C92636" w14:paraId="332C6118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8522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mm </w:t>
            </w:r>
            <w:proofErr w:type="spellStart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lewis</w:t>
            </w:r>
            <w:proofErr w:type="spellEnd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/3048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923CC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17/05/2021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F16A9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746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2B29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-95.00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8E99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18779.07</w:t>
            </w:r>
          </w:p>
        </w:tc>
      </w:tr>
      <w:tr w:rsidR="00C92636" w:rsidRPr="00C92636" w14:paraId="5F24AF5C" w14:textId="77777777" w:rsidTr="00C92636">
        <w:trPr>
          <w:trHeight w:val="34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A392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hmrc</w:t>
            </w:r>
            <w:proofErr w:type="spellEnd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proofErr w:type="gramStart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a,m</w:t>
            </w:r>
            <w:proofErr w:type="gramEnd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,j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0E751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17/05/2021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6C8A5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747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40F4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-168.60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9068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18610.47</w:t>
            </w:r>
          </w:p>
        </w:tc>
      </w:tr>
      <w:tr w:rsidR="00C92636" w:rsidRPr="00C92636" w14:paraId="3F24CCFF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4480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b holder expenses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8A171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17/05/2021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635B4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748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2970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-67.35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68A8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18543.12</w:t>
            </w:r>
          </w:p>
        </w:tc>
      </w:tr>
      <w:tr w:rsidR="00C92636" w:rsidRPr="00C92636" w14:paraId="17FEA348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35EC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community first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645B3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31/05/2021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DCA8E3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FA87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-205.68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D128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18337.44</w:t>
            </w:r>
          </w:p>
        </w:tc>
      </w:tr>
      <w:tr w:rsidR="00C92636" w:rsidRPr="00C92636" w14:paraId="008AF840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BA07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mr</w:t>
            </w:r>
            <w:proofErr w:type="spellEnd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lewis</w:t>
            </w:r>
            <w:proofErr w:type="spellEnd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/3053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F7336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10/06/2021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3C233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751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E15D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-95.00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8786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18242.44</w:t>
            </w:r>
          </w:p>
        </w:tc>
      </w:tr>
      <w:tr w:rsidR="00C92636" w:rsidRPr="00C92636" w14:paraId="11C1F2EA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572F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m </w:t>
            </w:r>
            <w:proofErr w:type="spellStart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lewis</w:t>
            </w:r>
            <w:proofErr w:type="spellEnd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/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79F29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19/07/2021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1BB4B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752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E616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-95.00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E2E3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18147.44</w:t>
            </w:r>
          </w:p>
        </w:tc>
      </w:tr>
      <w:tr w:rsidR="00C92636" w:rsidRPr="00C92636" w14:paraId="0C339CBF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A351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hmrc</w:t>
            </w:r>
            <w:proofErr w:type="spellEnd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proofErr w:type="gramStart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a,m</w:t>
            </w:r>
            <w:proofErr w:type="gramEnd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,j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64FFD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19/07/2021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77687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753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D5CF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-177.80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4BF3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17969.64</w:t>
            </w:r>
          </w:p>
        </w:tc>
      </w:tr>
      <w:tr w:rsidR="00C92636" w:rsidRPr="00C92636" w14:paraId="74182DFA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FB6B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b holder expenses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9FBE8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19/07/2021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1CA6D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754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7496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-71.80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9926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17897.84</w:t>
            </w:r>
          </w:p>
        </w:tc>
      </w:tr>
      <w:tr w:rsidR="00C92636" w:rsidRPr="00C92636" w14:paraId="71E1FE20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D4AB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m </w:t>
            </w:r>
            <w:proofErr w:type="spellStart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lewis</w:t>
            </w:r>
            <w:proofErr w:type="spellEnd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/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37FE9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01/09/2021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ED4AD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755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D22F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-95.00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906AE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17802.84</w:t>
            </w:r>
          </w:p>
        </w:tc>
      </w:tr>
      <w:tr w:rsidR="00C92636" w:rsidRPr="00C92636" w14:paraId="555980E5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0551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b holder expenses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BB949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20/09/2021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5FFC97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E2E1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-101.80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AA27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17701.04</w:t>
            </w:r>
          </w:p>
        </w:tc>
      </w:tr>
      <w:tr w:rsidR="00C92636" w:rsidRPr="00C92636" w14:paraId="3ECC1728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AC27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cancelled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341A4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20/09/2021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9F284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758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85CC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C6C4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17701.04</w:t>
            </w:r>
          </w:p>
        </w:tc>
      </w:tr>
      <w:tr w:rsidR="00C92636" w:rsidRPr="00C92636" w14:paraId="4D03A7B9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3E16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b holder salary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7A2B0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26/05/2021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92BD5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so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4173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-224.30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C606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17476.74</w:t>
            </w:r>
          </w:p>
        </w:tc>
      </w:tr>
      <w:tr w:rsidR="00C92636" w:rsidRPr="00C92636" w14:paraId="305D09C3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525B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b holder salary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220FC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26/06/2021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838AA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so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B8CA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-224.30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C77F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17252.44</w:t>
            </w:r>
          </w:p>
        </w:tc>
      </w:tr>
      <w:tr w:rsidR="00C92636" w:rsidRPr="00C92636" w14:paraId="3A8D1458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4146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b holder salary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1068E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26/07/2021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2D42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so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153D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-224.30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C451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17028.14</w:t>
            </w:r>
          </w:p>
        </w:tc>
      </w:tr>
      <w:tr w:rsidR="00C92636" w:rsidRPr="00C92636" w14:paraId="4EAE5C44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414B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b holder salary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FC578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26/08/2021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63AA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so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26C7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-224.30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9F12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16803.84</w:t>
            </w:r>
          </w:p>
        </w:tc>
      </w:tr>
      <w:tr w:rsidR="00C92636" w:rsidRPr="00C92636" w14:paraId="3A202B95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77AB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clerks direct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9A23B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20/11/2021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735F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59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D75C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-12.00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B8B7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16791.84</w:t>
            </w:r>
          </w:p>
        </w:tc>
      </w:tr>
      <w:tr w:rsidR="00C92636" w:rsidRPr="00C92636" w14:paraId="2A241A00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CA91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leeds</w:t>
            </w:r>
            <w:proofErr w:type="spellEnd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building society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C1BE8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20/09/2021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573E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758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B5B3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-1000.00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95524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15791.84</w:t>
            </w:r>
          </w:p>
        </w:tc>
      </w:tr>
      <w:tr w:rsidR="00C92636" w:rsidRPr="00C92636" w14:paraId="6F3F33E1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3642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PATA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C6E05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20/11/2021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B32C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7479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-46.50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4FD3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15745.34</w:t>
            </w:r>
          </w:p>
        </w:tc>
      </w:tr>
      <w:tr w:rsidR="00C92636" w:rsidRPr="00C92636" w14:paraId="617586C6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4409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m </w:t>
            </w:r>
            <w:proofErr w:type="spellStart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lewis</w:t>
            </w:r>
            <w:proofErr w:type="spellEnd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/sept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CEC80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30/09/2021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E587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759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7623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-95.00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ED91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15650.34</w:t>
            </w:r>
          </w:p>
        </w:tc>
      </w:tr>
      <w:tr w:rsidR="00C92636" w:rsidRPr="00C92636" w14:paraId="0826C0C5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557C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cancelled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C7B0C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03/11/2021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3EB8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758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FDFF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01B8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15650.34</w:t>
            </w:r>
          </w:p>
        </w:tc>
      </w:tr>
      <w:tr w:rsidR="00C92636" w:rsidRPr="00C92636" w14:paraId="0279D425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FFA3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l </w:t>
            </w:r>
            <w:proofErr w:type="spellStart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jackson</w:t>
            </w:r>
            <w:proofErr w:type="spellEnd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defib maintenance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4E14B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03/11/2021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9BE4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761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42A9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-394.00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21A7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15256.34</w:t>
            </w:r>
          </w:p>
        </w:tc>
      </w:tr>
      <w:tr w:rsidR="00C92636" w:rsidRPr="00C92636" w14:paraId="759FA4E1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4611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good neighbour scheme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8BD9D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31/10/2021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0CCC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receipt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C302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66.44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CF7D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15322.78</w:t>
            </w:r>
          </w:p>
        </w:tc>
      </w:tr>
      <w:tr w:rsidR="00C92636" w:rsidRPr="00C92636" w14:paraId="7FF0AFFA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4DF8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b holder salary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CCAE1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26/09/2021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04E2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so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48B7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-224.30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5CA2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15098.48</w:t>
            </w:r>
          </w:p>
        </w:tc>
      </w:tr>
      <w:tr w:rsidR="00C92636" w:rsidRPr="00C92636" w14:paraId="4B335B55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1736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b holder salary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3432B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26/10/2021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8636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so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AB4C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-256.65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48D1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14841.83</w:t>
            </w:r>
          </w:p>
        </w:tc>
      </w:tr>
      <w:tr w:rsidR="00C92636" w:rsidRPr="00C92636" w14:paraId="7BE945FC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AAD1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cots district council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FCCCB9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23/09/2021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A2E8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receipt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85FC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2040.00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D701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16881.83</w:t>
            </w:r>
          </w:p>
        </w:tc>
      </w:tr>
      <w:tr w:rsidR="00C92636" w:rsidRPr="00C92636" w14:paraId="38FA995A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C1DE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PATA 20/21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03C15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17/11/2021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FB0B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764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DA4B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-95.00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4E7C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16786.83</w:t>
            </w:r>
          </w:p>
        </w:tc>
      </w:tr>
      <w:tr w:rsidR="00C92636" w:rsidRPr="00C92636" w14:paraId="2F17283A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F548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b holder expenses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37EA2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11/11/2021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DE86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762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9F89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-14.64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10FA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16772.19</w:t>
            </w:r>
          </w:p>
        </w:tc>
      </w:tr>
      <w:tr w:rsidR="00C92636" w:rsidRPr="00C92636" w14:paraId="429B585A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1802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hmrc</w:t>
            </w:r>
            <w:proofErr w:type="spellEnd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oct </w:t>
            </w:r>
            <w:proofErr w:type="spellStart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nov</w:t>
            </w:r>
            <w:proofErr w:type="spellEnd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dec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8BD87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14/11/2021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8B61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763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EFF0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-177.80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B304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16594.39</w:t>
            </w:r>
          </w:p>
        </w:tc>
      </w:tr>
      <w:tr w:rsidR="00C92636" w:rsidRPr="00C92636" w14:paraId="6FE44D7D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3B80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disc </w:t>
            </w:r>
            <w:proofErr w:type="spellStart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domaine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C9049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14/11/2021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4B37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38D9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-119.99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BBB1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16474.40</w:t>
            </w:r>
          </w:p>
        </w:tc>
      </w:tr>
      <w:tr w:rsidR="00C92636" w:rsidRPr="00C92636" w14:paraId="53577F5D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DAC99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hmrc</w:t>
            </w:r>
            <w:proofErr w:type="spellEnd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proofErr w:type="gramStart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j,a</w:t>
            </w:r>
            <w:proofErr w:type="gramEnd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,s,o.n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32A8D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09/11/2021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02D9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E4F9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-280.00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E964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16194.40</w:t>
            </w:r>
          </w:p>
        </w:tc>
      </w:tr>
      <w:tr w:rsidR="00C92636" w:rsidRPr="00C92636" w14:paraId="11520819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EB0D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m </w:t>
            </w:r>
            <w:proofErr w:type="spellStart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lewis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F2A83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17/11/2021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C6CC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4677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-95.00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3293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16099.40</w:t>
            </w:r>
          </w:p>
        </w:tc>
      </w:tr>
      <w:tr w:rsidR="00C92636" w:rsidRPr="00C92636" w14:paraId="1739731D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60A1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commcorp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0C726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17/11/2021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BB4B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18D3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-12.00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0256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16087.40</w:t>
            </w:r>
          </w:p>
        </w:tc>
      </w:tr>
      <w:tr w:rsidR="00C92636" w:rsidRPr="00C92636" w14:paraId="2E145B01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D928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bt</w:t>
            </w:r>
            <w:proofErr w:type="spellEnd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phone box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4A128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12/01/2021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5C44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635C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-1.00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A546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16086.40</w:t>
            </w:r>
          </w:p>
        </w:tc>
      </w:tr>
      <w:tr w:rsidR="00C92636" w:rsidRPr="00C92636" w14:paraId="3D2FA161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F068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m </w:t>
            </w:r>
            <w:proofErr w:type="spellStart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lewis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AA4B6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12/01/2021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DFA4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9646F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-95.00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9F3C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15991.40</w:t>
            </w:r>
          </w:p>
        </w:tc>
      </w:tr>
      <w:tr w:rsidR="00C92636" w:rsidRPr="00C92636" w14:paraId="531B0002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E53F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clerks direct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D8803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12/01/2021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CB08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D9FA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-12.00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578F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15979.40</w:t>
            </w:r>
          </w:p>
        </w:tc>
      </w:tr>
      <w:tr w:rsidR="00C92636" w:rsidRPr="00C92636" w14:paraId="6E460A35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3E9E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b holder salary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B10D6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26/11/2021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A89F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so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D586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-256.65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2F86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15722.75</w:t>
            </w:r>
          </w:p>
        </w:tc>
      </w:tr>
      <w:tr w:rsidR="00C92636" w:rsidRPr="00C92636" w14:paraId="6AA6FEE3" w14:textId="77777777" w:rsidTr="00C92636">
        <w:trPr>
          <w:trHeight w:val="2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8DFD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b holder salary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DEAC4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26/12/2021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4276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so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79DE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-256.65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FAAF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15466.10</w:t>
            </w:r>
          </w:p>
        </w:tc>
      </w:tr>
    </w:tbl>
    <w:p w14:paraId="0C718D71" w14:textId="06D370EA" w:rsidR="00C92636" w:rsidRDefault="00C92636" w:rsidP="002E02D7">
      <w:pPr>
        <w:rPr>
          <w:szCs w:val="28"/>
          <w:lang w:val="en-GB"/>
        </w:rPr>
      </w:pPr>
    </w:p>
    <w:p w14:paraId="789F6F4F" w14:textId="32F0A3E7" w:rsidR="00C92636" w:rsidRDefault="00C92636" w:rsidP="002E02D7">
      <w:pPr>
        <w:rPr>
          <w:szCs w:val="28"/>
          <w:lang w:val="en-GB"/>
        </w:rPr>
      </w:pPr>
    </w:p>
    <w:p w14:paraId="54CCA95C" w14:textId="1B23A6CB" w:rsidR="00C92636" w:rsidRDefault="00C92636" w:rsidP="002E02D7">
      <w:pPr>
        <w:rPr>
          <w:szCs w:val="28"/>
          <w:lang w:val="en-GB"/>
        </w:rPr>
      </w:pPr>
    </w:p>
    <w:p w14:paraId="41C27683" w14:textId="4F3FBEDB" w:rsidR="00C92636" w:rsidRDefault="00C92636" w:rsidP="002E02D7">
      <w:pPr>
        <w:rPr>
          <w:szCs w:val="28"/>
          <w:lang w:val="en-GB"/>
        </w:rPr>
      </w:pPr>
    </w:p>
    <w:p w14:paraId="5B89BAFD" w14:textId="57AF7C8C" w:rsidR="00C92636" w:rsidRDefault="00C92636" w:rsidP="002E02D7">
      <w:pPr>
        <w:rPr>
          <w:szCs w:val="28"/>
          <w:lang w:val="en-GB"/>
        </w:rPr>
      </w:pPr>
    </w:p>
    <w:p w14:paraId="0249DC35" w14:textId="6AD0C1EE" w:rsidR="00C92636" w:rsidRDefault="00C92636" w:rsidP="002E02D7">
      <w:pPr>
        <w:rPr>
          <w:szCs w:val="28"/>
          <w:lang w:val="en-GB"/>
        </w:rPr>
      </w:pPr>
    </w:p>
    <w:p w14:paraId="65ACC411" w14:textId="279F5215" w:rsidR="00C92636" w:rsidRDefault="00C92636" w:rsidP="002E02D7">
      <w:pPr>
        <w:rPr>
          <w:szCs w:val="28"/>
          <w:lang w:val="en-GB"/>
        </w:rPr>
      </w:pPr>
    </w:p>
    <w:p w14:paraId="261CA4FB" w14:textId="79DE5832" w:rsidR="00C92636" w:rsidRDefault="00C92636" w:rsidP="002E02D7">
      <w:pPr>
        <w:rPr>
          <w:szCs w:val="28"/>
          <w:lang w:val="en-GB"/>
        </w:rPr>
      </w:pPr>
    </w:p>
    <w:p w14:paraId="61EA5CF7" w14:textId="65D9EC49" w:rsidR="00C92636" w:rsidRDefault="00C92636" w:rsidP="002E02D7">
      <w:pPr>
        <w:rPr>
          <w:szCs w:val="28"/>
          <w:lang w:val="en-GB"/>
        </w:rPr>
      </w:pPr>
      <w:r>
        <w:rPr>
          <w:szCs w:val="28"/>
          <w:lang w:val="en-GB"/>
        </w:rPr>
        <w:t>Bank reconciliation</w:t>
      </w:r>
    </w:p>
    <w:p w14:paraId="744A9F4F" w14:textId="17070B96" w:rsidR="00C92636" w:rsidRDefault="00C92636" w:rsidP="002E02D7">
      <w:pPr>
        <w:rPr>
          <w:szCs w:val="28"/>
          <w:lang w:val="en-GB"/>
        </w:rPr>
      </w:pPr>
    </w:p>
    <w:tbl>
      <w:tblPr>
        <w:tblW w:w="8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1520"/>
        <w:gridCol w:w="1280"/>
        <w:gridCol w:w="1140"/>
        <w:gridCol w:w="1160"/>
      </w:tblGrid>
      <w:tr w:rsidR="00C92636" w:rsidRPr="00C92636" w14:paraId="7BB9A132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64B4FBE8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BANK RECONCILATION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E30ED0B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060278D8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7E2B2A3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EEBEB96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C92636" w:rsidRPr="00C92636" w14:paraId="30360D2C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1B69F4DA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OPENING BANK BALANCE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AE30212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01/04/2021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01D35332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32B52CC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0142757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13231.75</w:t>
            </w:r>
          </w:p>
        </w:tc>
      </w:tr>
      <w:tr w:rsidR="00C92636" w:rsidRPr="00C92636" w14:paraId="79B04EC0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24A41F49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EXPENDITURE FOR PERIOD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751063E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0A694062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2D7AA80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5988.72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6B49B23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C92636" w:rsidRPr="00C92636" w14:paraId="16524D35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7BCA2610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INCOME FOR PERIOD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5234002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045B3A83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AE06664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8223.07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DC4EA03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C92636" w:rsidRPr="00C92636" w14:paraId="5B653A15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6E68B51B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NET EXPENDITURE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1F8B842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DC181BB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39AE743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8A6A06C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-2234.35</w:t>
            </w:r>
          </w:p>
        </w:tc>
      </w:tr>
      <w:tr w:rsidR="00C92636" w:rsidRPr="00C92636" w14:paraId="6858DE29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55721237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BANK BALANCE AS ABOVE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431B8FA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5291FF00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5F074F9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4C4435C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15466.10</w:t>
            </w:r>
          </w:p>
        </w:tc>
      </w:tr>
      <w:tr w:rsidR="00C92636" w:rsidRPr="00C92636" w14:paraId="338CB8A1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344FBE83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24C657A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7DDFADE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9EE191A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E45B710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C92636" w:rsidRPr="00C92636" w14:paraId="1DCBAE76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3893CDD5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BAL PER S/M  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94C39F3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03/01/2022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C57E364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2BB2B12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1705724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15912.60</w:t>
            </w:r>
          </w:p>
        </w:tc>
      </w:tr>
      <w:tr w:rsidR="00C92636" w:rsidRPr="00C92636" w14:paraId="55DDE69C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29F0A90E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LESS U/P CHEQUES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0923CCE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14:paraId="55335F96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EE6D28A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280.00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827B1D3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C92636" w:rsidRPr="00C92636" w14:paraId="433B75D2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3CE4CB49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057767A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14:paraId="266900B0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54C15AA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1.00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2E7D74C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C92636" w:rsidRPr="00C92636" w14:paraId="4C679AEE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5B23D2D4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85BEB2E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14:paraId="495A0739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DD3E270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95.00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4A29629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C92636" w:rsidRPr="00C92636" w14:paraId="16A33498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3DAF75DA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F48FA6C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14:paraId="7DBBCCFC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67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8B3D1E4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12.00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587D280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C92636" w:rsidRPr="00C92636" w14:paraId="50B1C56C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0E25789F" w14:textId="1513892E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Lost in post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E913797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340E6ECD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59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8BD8B3C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12.00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A9351B2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C92636" w:rsidRPr="00C92636" w14:paraId="423800ED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4EEF9D12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9699766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2E2186B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6CF9E14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46.50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5F063F9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C92636" w:rsidRPr="00C92636" w14:paraId="6CDAC23A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79886A26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15D1CC9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C25EA90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5A48237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3242637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C92636" w:rsidRPr="00C92636" w14:paraId="0D2867C2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1F5A1865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E668EC4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F7FD843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6983AC4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9131C11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C92636" w:rsidRPr="00C92636" w14:paraId="4DC93386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62213E10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056DBAF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14:paraId="0F368352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958A3DA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92AB7A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446.50</w:t>
            </w:r>
          </w:p>
        </w:tc>
      </w:tr>
      <w:tr w:rsidR="00C92636" w:rsidRPr="00C92636" w14:paraId="526A9182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3ACA6B1B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27BB2F8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14:paraId="5E8D847F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620E303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6B1E9FE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15466.10</w:t>
            </w:r>
          </w:p>
        </w:tc>
      </w:tr>
      <w:tr w:rsidR="00C92636" w:rsidRPr="00C92636" w14:paraId="252E76E5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5D5D1911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7979025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C81B5A7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722BC2E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A9A1BF0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</w:tr>
    </w:tbl>
    <w:p w14:paraId="045440C1" w14:textId="52F23C25" w:rsidR="00C92636" w:rsidRDefault="00C92636" w:rsidP="002E02D7">
      <w:pPr>
        <w:rPr>
          <w:szCs w:val="28"/>
          <w:lang w:val="en-GB"/>
        </w:rPr>
      </w:pPr>
    </w:p>
    <w:p w14:paraId="31FA4091" w14:textId="65B85B5E" w:rsidR="00C92636" w:rsidRDefault="00C92636" w:rsidP="002E02D7">
      <w:pPr>
        <w:rPr>
          <w:szCs w:val="28"/>
          <w:lang w:val="en-GB"/>
        </w:rPr>
      </w:pPr>
    </w:p>
    <w:tbl>
      <w:tblPr>
        <w:tblW w:w="8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1513"/>
        <w:gridCol w:w="1276"/>
        <w:gridCol w:w="1134"/>
        <w:gridCol w:w="1180"/>
      </w:tblGrid>
      <w:tr w:rsidR="00C92636" w:rsidRPr="00C92636" w14:paraId="37812D71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1F92EA18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Leeds BS Deposit account </w:t>
            </w: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22B6532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12980.05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D61E22" w14:textId="07DACA54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deposited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4ED890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1000.00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44789E0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13980.05</w:t>
            </w:r>
          </w:p>
        </w:tc>
      </w:tr>
      <w:tr w:rsidR="00C92636" w:rsidRPr="00C92636" w14:paraId="56A61CC3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71B9246F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66B7B51A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AB8D2C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53ABF3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530A7E7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C92636" w:rsidRPr="00C92636" w14:paraId="3864DB79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3DAA487F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513" w:type="dxa"/>
            <w:shd w:val="clear" w:color="auto" w:fill="auto"/>
            <w:noWrap/>
            <w:vAlign w:val="bottom"/>
            <w:hideMark/>
          </w:tcPr>
          <w:p w14:paraId="48ABF9F1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Total bank balance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A0692C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EF6F90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4E9800D5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29446.15</w:t>
            </w:r>
          </w:p>
        </w:tc>
      </w:tr>
    </w:tbl>
    <w:p w14:paraId="6C9621C0" w14:textId="6B0EE794" w:rsidR="00C92636" w:rsidRDefault="00C92636" w:rsidP="002E02D7">
      <w:pPr>
        <w:rPr>
          <w:szCs w:val="28"/>
          <w:lang w:val="en-GB"/>
        </w:rPr>
      </w:pPr>
    </w:p>
    <w:p w14:paraId="35D70C02" w14:textId="6F90B1AF" w:rsidR="00C92636" w:rsidRDefault="00C92636" w:rsidP="002E02D7">
      <w:pPr>
        <w:rPr>
          <w:szCs w:val="28"/>
          <w:lang w:val="en-GB"/>
        </w:rPr>
      </w:pPr>
    </w:p>
    <w:p w14:paraId="1CFD771E" w14:textId="0DB0AEE5" w:rsidR="00C92636" w:rsidRDefault="00C92636" w:rsidP="002E02D7">
      <w:pPr>
        <w:rPr>
          <w:szCs w:val="28"/>
          <w:lang w:val="en-GB"/>
        </w:rPr>
      </w:pPr>
    </w:p>
    <w:p w14:paraId="4E323473" w14:textId="439A98BA" w:rsidR="00C92636" w:rsidRDefault="00E14B23" w:rsidP="002E02D7">
      <w:pPr>
        <w:rPr>
          <w:szCs w:val="28"/>
          <w:lang w:val="en-GB"/>
        </w:rPr>
      </w:pPr>
      <w:r>
        <w:rPr>
          <w:szCs w:val="28"/>
          <w:lang w:val="en-GB"/>
        </w:rPr>
        <w:t>Payment list</w:t>
      </w:r>
    </w:p>
    <w:p w14:paraId="1CE200FF" w14:textId="6B8BB238" w:rsidR="00E14B23" w:rsidRDefault="00E14B23" w:rsidP="002E02D7">
      <w:pPr>
        <w:rPr>
          <w:szCs w:val="28"/>
          <w:lang w:val="en-GB"/>
        </w:rPr>
      </w:pPr>
      <w:r>
        <w:rPr>
          <w:szCs w:val="28"/>
          <w:lang w:val="en-GB"/>
        </w:rPr>
        <w:t>Defibrillator £2550 including VAT</w:t>
      </w:r>
    </w:p>
    <w:p w14:paraId="6940F285" w14:textId="1675F3BC" w:rsidR="00E14B23" w:rsidRDefault="00E14B23" w:rsidP="002E02D7">
      <w:pPr>
        <w:rPr>
          <w:szCs w:val="28"/>
          <w:lang w:val="en-GB"/>
        </w:rPr>
      </w:pPr>
      <w:r>
        <w:rPr>
          <w:szCs w:val="28"/>
          <w:lang w:val="en-GB"/>
        </w:rPr>
        <w:t>B Holder expenses £25.44</w:t>
      </w:r>
    </w:p>
    <w:p w14:paraId="461434A2" w14:textId="0B43C58F" w:rsidR="00E14B23" w:rsidRDefault="00E14B23" w:rsidP="002E02D7">
      <w:pPr>
        <w:rPr>
          <w:szCs w:val="28"/>
          <w:lang w:val="en-GB"/>
        </w:rPr>
      </w:pPr>
      <w:r>
        <w:rPr>
          <w:szCs w:val="28"/>
          <w:lang w:val="en-GB"/>
        </w:rPr>
        <w:t>Village Hall £52.50</w:t>
      </w:r>
    </w:p>
    <w:p w14:paraId="39B0ED6B" w14:textId="33D6608E" w:rsidR="00C92636" w:rsidRDefault="00C92636" w:rsidP="002E02D7">
      <w:pPr>
        <w:rPr>
          <w:szCs w:val="28"/>
          <w:lang w:val="en-GB"/>
        </w:rPr>
      </w:pPr>
    </w:p>
    <w:p w14:paraId="4242F6A3" w14:textId="68834D87" w:rsidR="00C92636" w:rsidRDefault="00C92636" w:rsidP="002E02D7">
      <w:pPr>
        <w:rPr>
          <w:szCs w:val="28"/>
          <w:lang w:val="en-GB"/>
        </w:rPr>
      </w:pPr>
    </w:p>
    <w:p w14:paraId="10422E8E" w14:textId="698EA96B" w:rsidR="00C92636" w:rsidRDefault="00C92636" w:rsidP="002E02D7">
      <w:pPr>
        <w:rPr>
          <w:szCs w:val="28"/>
          <w:lang w:val="en-GB"/>
        </w:rPr>
      </w:pPr>
    </w:p>
    <w:p w14:paraId="21065F17" w14:textId="0B56916C" w:rsidR="00C92636" w:rsidRDefault="00C92636" w:rsidP="002E02D7">
      <w:pPr>
        <w:rPr>
          <w:szCs w:val="28"/>
          <w:lang w:val="en-GB"/>
        </w:rPr>
      </w:pPr>
    </w:p>
    <w:p w14:paraId="13158F6A" w14:textId="7BAFF957" w:rsidR="00C92636" w:rsidRDefault="00C92636" w:rsidP="002E02D7">
      <w:pPr>
        <w:rPr>
          <w:szCs w:val="28"/>
          <w:lang w:val="en-GB"/>
        </w:rPr>
      </w:pPr>
    </w:p>
    <w:p w14:paraId="28FD7ECF" w14:textId="5515D788" w:rsidR="00C92636" w:rsidRDefault="00C92636" w:rsidP="002E02D7">
      <w:pPr>
        <w:rPr>
          <w:szCs w:val="28"/>
          <w:lang w:val="en-GB"/>
        </w:rPr>
      </w:pPr>
    </w:p>
    <w:p w14:paraId="41FA6EE6" w14:textId="7A72358A" w:rsidR="00C92636" w:rsidRDefault="00C92636" w:rsidP="002E02D7">
      <w:pPr>
        <w:rPr>
          <w:szCs w:val="28"/>
          <w:lang w:val="en-GB"/>
        </w:rPr>
      </w:pPr>
    </w:p>
    <w:p w14:paraId="0A7CD989" w14:textId="31BBED6D" w:rsidR="00C92636" w:rsidRDefault="00C92636" w:rsidP="002E02D7">
      <w:pPr>
        <w:rPr>
          <w:szCs w:val="28"/>
          <w:lang w:val="en-GB"/>
        </w:rPr>
      </w:pPr>
    </w:p>
    <w:p w14:paraId="11903D47" w14:textId="6F7B7793" w:rsidR="00C92636" w:rsidRDefault="00C92636" w:rsidP="002E02D7">
      <w:pPr>
        <w:rPr>
          <w:szCs w:val="28"/>
          <w:lang w:val="en-GB"/>
        </w:rPr>
      </w:pPr>
    </w:p>
    <w:p w14:paraId="6EA72827" w14:textId="2590BCB4" w:rsidR="00C92636" w:rsidRDefault="00C92636" w:rsidP="002E02D7">
      <w:pPr>
        <w:rPr>
          <w:szCs w:val="28"/>
          <w:lang w:val="en-GB"/>
        </w:rPr>
      </w:pPr>
    </w:p>
    <w:p w14:paraId="3CA41D48" w14:textId="69A8CA8E" w:rsidR="00C92636" w:rsidRDefault="00C92636" w:rsidP="002E02D7">
      <w:pPr>
        <w:rPr>
          <w:szCs w:val="28"/>
          <w:lang w:val="en-GB"/>
        </w:rPr>
      </w:pPr>
    </w:p>
    <w:p w14:paraId="0B6F8B25" w14:textId="7093399D" w:rsidR="00C92636" w:rsidRDefault="00C92636" w:rsidP="002E02D7">
      <w:pPr>
        <w:rPr>
          <w:szCs w:val="28"/>
          <w:lang w:val="en-GB"/>
        </w:rPr>
      </w:pPr>
    </w:p>
    <w:p w14:paraId="5B161CB1" w14:textId="6EFFFF5B" w:rsidR="00C92636" w:rsidRDefault="00C92636" w:rsidP="002E02D7">
      <w:pPr>
        <w:rPr>
          <w:szCs w:val="28"/>
          <w:lang w:val="en-GB"/>
        </w:rPr>
      </w:pPr>
    </w:p>
    <w:p w14:paraId="6DF4394C" w14:textId="020D737C" w:rsidR="00C92636" w:rsidRDefault="00C92636" w:rsidP="002E02D7">
      <w:pPr>
        <w:rPr>
          <w:szCs w:val="28"/>
          <w:lang w:val="en-GB"/>
        </w:rPr>
      </w:pPr>
    </w:p>
    <w:p w14:paraId="59141FDB" w14:textId="2592FDDF" w:rsidR="00C92636" w:rsidRDefault="00C92636" w:rsidP="002E02D7">
      <w:pPr>
        <w:rPr>
          <w:szCs w:val="28"/>
          <w:lang w:val="en-GB"/>
        </w:rPr>
      </w:pPr>
    </w:p>
    <w:p w14:paraId="132207B7" w14:textId="5D9CF9A6" w:rsidR="00C92636" w:rsidRDefault="00C92636" w:rsidP="002E02D7">
      <w:pPr>
        <w:rPr>
          <w:szCs w:val="28"/>
          <w:lang w:val="en-GB"/>
        </w:rPr>
      </w:pPr>
    </w:p>
    <w:p w14:paraId="6A223CDA" w14:textId="10B9646F" w:rsidR="00C92636" w:rsidRDefault="00C92636" w:rsidP="002E02D7">
      <w:pPr>
        <w:rPr>
          <w:szCs w:val="28"/>
          <w:lang w:val="en-GB"/>
        </w:rPr>
      </w:pPr>
    </w:p>
    <w:p w14:paraId="334EA36F" w14:textId="42FF135E" w:rsidR="00C92636" w:rsidRDefault="00C92636" w:rsidP="002E02D7">
      <w:pPr>
        <w:rPr>
          <w:szCs w:val="28"/>
          <w:lang w:val="en-GB"/>
        </w:rPr>
      </w:pPr>
    </w:p>
    <w:p w14:paraId="4E96E7B2" w14:textId="2515F3C3" w:rsidR="00C92636" w:rsidRDefault="00C92636" w:rsidP="002E02D7">
      <w:pPr>
        <w:rPr>
          <w:szCs w:val="28"/>
          <w:lang w:val="en-GB"/>
        </w:rPr>
      </w:pPr>
    </w:p>
    <w:p w14:paraId="56353989" w14:textId="3ECF8503" w:rsidR="00C92636" w:rsidRDefault="00C92636" w:rsidP="002E02D7">
      <w:pPr>
        <w:rPr>
          <w:szCs w:val="28"/>
          <w:lang w:val="en-GB"/>
        </w:rPr>
      </w:pPr>
    </w:p>
    <w:p w14:paraId="3A2E9E87" w14:textId="5204C2DF" w:rsidR="00C92636" w:rsidRDefault="00C92636" w:rsidP="002E02D7">
      <w:pPr>
        <w:rPr>
          <w:szCs w:val="28"/>
          <w:lang w:val="en-GB"/>
        </w:rPr>
      </w:pPr>
    </w:p>
    <w:p w14:paraId="1BB4BAF5" w14:textId="6FFCFB63" w:rsidR="00C92636" w:rsidRDefault="00C92636" w:rsidP="002E02D7">
      <w:pPr>
        <w:rPr>
          <w:szCs w:val="28"/>
          <w:lang w:val="en-GB"/>
        </w:rPr>
      </w:pPr>
    </w:p>
    <w:p w14:paraId="5744F55B" w14:textId="051AD2A9" w:rsidR="00C92636" w:rsidRDefault="00C92636" w:rsidP="002E02D7">
      <w:pPr>
        <w:rPr>
          <w:szCs w:val="28"/>
          <w:lang w:val="en-GB"/>
        </w:rPr>
      </w:pPr>
    </w:p>
    <w:p w14:paraId="711050F1" w14:textId="69C93807" w:rsidR="00C92636" w:rsidRDefault="00C92636" w:rsidP="002E02D7">
      <w:pPr>
        <w:rPr>
          <w:szCs w:val="28"/>
          <w:lang w:val="en-GB"/>
        </w:rPr>
      </w:pPr>
    </w:p>
    <w:p w14:paraId="67774F04" w14:textId="63319087" w:rsidR="00C92636" w:rsidRDefault="00C92636" w:rsidP="002E02D7">
      <w:pPr>
        <w:rPr>
          <w:szCs w:val="28"/>
          <w:lang w:val="en-GB"/>
        </w:rPr>
      </w:pPr>
    </w:p>
    <w:p w14:paraId="7F826E9E" w14:textId="1D907E60" w:rsidR="00C92636" w:rsidRDefault="00C92636" w:rsidP="002E02D7">
      <w:pPr>
        <w:rPr>
          <w:szCs w:val="28"/>
          <w:lang w:val="en-GB"/>
        </w:rPr>
      </w:pPr>
    </w:p>
    <w:p w14:paraId="4B4CF72D" w14:textId="4DBA01F3" w:rsidR="00C92636" w:rsidRDefault="00C92636" w:rsidP="002E02D7">
      <w:pPr>
        <w:rPr>
          <w:szCs w:val="28"/>
          <w:lang w:val="en-GB"/>
        </w:rPr>
      </w:pPr>
    </w:p>
    <w:p w14:paraId="73E99846" w14:textId="4E29D942" w:rsidR="00C92636" w:rsidRDefault="00C92636" w:rsidP="002E02D7">
      <w:pPr>
        <w:rPr>
          <w:szCs w:val="28"/>
          <w:lang w:val="en-GB"/>
        </w:rPr>
      </w:pPr>
    </w:p>
    <w:p w14:paraId="3680A4A6" w14:textId="2D011C70" w:rsidR="00C92636" w:rsidRDefault="00C92636" w:rsidP="002E02D7">
      <w:pPr>
        <w:rPr>
          <w:szCs w:val="28"/>
          <w:lang w:val="en-GB"/>
        </w:rPr>
      </w:pPr>
      <w:r>
        <w:rPr>
          <w:szCs w:val="28"/>
          <w:lang w:val="en-GB"/>
        </w:rPr>
        <w:t>Budget against actual</w:t>
      </w:r>
    </w:p>
    <w:tbl>
      <w:tblPr>
        <w:tblW w:w="7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1520"/>
        <w:gridCol w:w="1280"/>
        <w:gridCol w:w="1191"/>
      </w:tblGrid>
      <w:tr w:rsidR="00C92636" w:rsidRPr="00C92636" w14:paraId="7859D304" w14:textId="77777777" w:rsidTr="00C92636">
        <w:trPr>
          <w:trHeight w:val="975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1E967088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budget to date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C67CA6E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  <w:t>BUDGET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14:paraId="04CD9A35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  <w:t>ACUTAL   YEAR TO DATE</w:t>
            </w:r>
          </w:p>
        </w:tc>
        <w:tc>
          <w:tcPr>
            <w:tcW w:w="1140" w:type="dxa"/>
            <w:shd w:val="clear" w:color="auto" w:fill="auto"/>
            <w:vAlign w:val="bottom"/>
            <w:hideMark/>
          </w:tcPr>
          <w:p w14:paraId="5EA1983A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en-GB" w:eastAsia="en-GB"/>
              </w:rPr>
              <w:t>BALANCE AVAILABLE TO SPEND</w:t>
            </w:r>
          </w:p>
        </w:tc>
      </w:tr>
      <w:tr w:rsidR="00C92636" w:rsidRPr="00C92636" w14:paraId="282503CD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29013A83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PRECEPT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F2E8962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8160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7594D9E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8160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8037826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C92636" w:rsidRPr="00C92636" w14:paraId="3B4C0D86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2F0F9994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CIL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4838EE6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60DAFA6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6183F96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C92636" w:rsidRPr="00C92636" w14:paraId="0BB42EF2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6FAF91B6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bank interest deposit account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D75F09F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09CE730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E5E1E10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C92636" w:rsidRPr="00C92636" w14:paraId="0ED3DD03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1A79B94E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inter account trans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AC6B270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3B84901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FD58ECC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C92636" w:rsidRPr="00C92636" w14:paraId="624B5E18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70D278B4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wayleave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56D8F92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729A961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453EA2B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</w:tr>
      <w:tr w:rsidR="00C92636" w:rsidRPr="00C92636" w14:paraId="10FF3FA6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00659CD5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VAT to be reclaimed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53E5040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52997BEB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533D856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C92636" w:rsidRPr="00C92636" w14:paraId="4E345F41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2B398611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other receipts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8D90DF2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9F8D99A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AC0B6DE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C92636" w:rsidRPr="00C92636" w14:paraId="3A13DCAF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4A371D26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INCOME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F662128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8181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C12DA04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8223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A42A72B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</w:tr>
      <w:tr w:rsidR="00C92636" w:rsidRPr="00C92636" w14:paraId="7B9FE06E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27060B07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employment costs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DE1E323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3825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DD37627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2887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4689819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938</w:t>
            </w:r>
          </w:p>
        </w:tc>
      </w:tr>
      <w:tr w:rsidR="00C92636" w:rsidRPr="00C92636" w14:paraId="28221954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3F71C4A3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BT box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A91719E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100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08C06A0E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8B162A4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99</w:t>
            </w:r>
          </w:p>
        </w:tc>
      </w:tr>
      <w:tr w:rsidR="00C92636" w:rsidRPr="00C92636" w14:paraId="4F81DDB4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3F3266A2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grit bins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B983AC2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100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A12D926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0217B3E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100</w:t>
            </w:r>
          </w:p>
        </w:tc>
      </w:tr>
      <w:tr w:rsidR="00C92636" w:rsidRPr="00C92636" w14:paraId="23BBD690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442316AF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hire of venue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12A1EAE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75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7E7AA4B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D7CB1C0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75</w:t>
            </w:r>
          </w:p>
        </w:tc>
      </w:tr>
      <w:tr w:rsidR="00C92636" w:rsidRPr="00C92636" w14:paraId="628F5410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7823148C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admin/use of home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4D82E93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482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47FB703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442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29CC06F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40</w:t>
            </w:r>
          </w:p>
        </w:tc>
      </w:tr>
      <w:tr w:rsidR="00C92636" w:rsidRPr="00C92636" w14:paraId="121EDF0C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2F98DFAD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subscriptions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6C9BEFA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225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54B0291A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110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525B1B3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115</w:t>
            </w:r>
          </w:p>
        </w:tc>
      </w:tr>
      <w:tr w:rsidR="00C92636" w:rsidRPr="00C92636" w14:paraId="57707EC3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455F799E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training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AC98D51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250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13F6459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7F970FE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250</w:t>
            </w:r>
          </w:p>
        </w:tc>
      </w:tr>
      <w:tr w:rsidR="00C92636" w:rsidRPr="00C92636" w14:paraId="64B368DF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11BBEB6A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insurance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142FC8C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480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31DF8C28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319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810B9C3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161</w:t>
            </w:r>
          </w:p>
        </w:tc>
      </w:tr>
      <w:tr w:rsidR="00C92636" w:rsidRPr="00C92636" w14:paraId="6F35C083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51CB1697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reserves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72E880D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1000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F265BD3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1000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D9D864C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</w:tr>
      <w:tr w:rsidR="00C92636" w:rsidRPr="00C92636" w14:paraId="0B085B2D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7C27568D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S137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C304DE5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3429089C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53C07EA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</w:tr>
      <w:tr w:rsidR="00C92636" w:rsidRPr="00C92636" w14:paraId="4F056035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5A9E858B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DEF COSTS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E76082E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100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12488A7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394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19B547F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-294</w:t>
            </w:r>
          </w:p>
        </w:tc>
      </w:tr>
      <w:tr w:rsidR="00C92636" w:rsidRPr="00C92636" w14:paraId="7F68D5A7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1C48A374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grass cutting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9B35695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650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00D69DE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665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DA35E62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-15</w:t>
            </w:r>
          </w:p>
        </w:tc>
      </w:tr>
      <w:tr w:rsidR="00C92636" w:rsidRPr="00C92636" w14:paraId="55DB183D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73D951D7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chairs allowance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3258DC7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02BD020F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804A92E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30</w:t>
            </w:r>
          </w:p>
        </w:tc>
      </w:tr>
      <w:tr w:rsidR="00C92636" w:rsidRPr="00C92636" w14:paraId="7CBE3A05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513DB46D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councillors' expenses /travel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73F9263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100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CDFC32B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F4F3557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100</w:t>
            </w:r>
          </w:p>
        </w:tc>
      </w:tr>
      <w:tr w:rsidR="00C92636" w:rsidRPr="00C92636" w14:paraId="2D475001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28C4D5D8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it costs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24C750B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350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A32FBF6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136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0F90BD2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214</w:t>
            </w:r>
          </w:p>
        </w:tc>
      </w:tr>
      <w:tr w:rsidR="00C92636" w:rsidRPr="00C92636" w14:paraId="6F6660F5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23D5129A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Village DATES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4037686D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100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8ADE634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265331B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100</w:t>
            </w:r>
          </w:p>
        </w:tc>
      </w:tr>
      <w:tr w:rsidR="00C92636" w:rsidRPr="00C92636" w14:paraId="1E144DB0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45A28227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audit fees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667E26C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120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5A65EAF3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2F36271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120</w:t>
            </w:r>
          </w:p>
        </w:tc>
      </w:tr>
      <w:tr w:rsidR="00C92636" w:rsidRPr="00C92636" w14:paraId="40C6FB8F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0BF51B1A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ico</w:t>
            </w:r>
            <w:proofErr w:type="spellEnd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subs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51D76D5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35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664A0AB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35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D74B16A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</w:tr>
      <w:tr w:rsidR="00C92636" w:rsidRPr="00C92636" w14:paraId="6A7AE19D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2CAD84CD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balance to reserves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7CC7CE0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ADF4D08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39AF377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C92636" w:rsidRPr="00C92636" w14:paraId="5B15A236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072E2585" w14:textId="77777777" w:rsidR="00C92636" w:rsidRPr="00C92636" w:rsidRDefault="00C92636" w:rsidP="00C926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Expenditure total for year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0621EDC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8022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F469299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5989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172C5A8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C92636" w:rsidRPr="00C92636" w14:paraId="72343AE9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67FCC5E9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contingency/balance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74162BE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159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527610D4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6706DE2" w14:textId="77777777" w:rsidR="00C92636" w:rsidRPr="00C92636" w:rsidRDefault="00C92636" w:rsidP="00C92636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C92636" w:rsidRPr="00C92636" w14:paraId="129909A1" w14:textId="77777777" w:rsidTr="00C92636">
        <w:trPr>
          <w:trHeight w:val="24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58C4E53E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gramStart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Surplus  TO</w:t>
            </w:r>
            <w:proofErr w:type="gramEnd"/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DATE 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149B6B3F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96DFCB2" w14:textId="77777777" w:rsidR="00C92636" w:rsidRPr="00C92636" w:rsidRDefault="00C92636" w:rsidP="00C92636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B8403F7" w14:textId="77777777" w:rsidR="00C92636" w:rsidRPr="00C92636" w:rsidRDefault="00C92636" w:rsidP="00C9263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C92636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2033</w:t>
            </w:r>
          </w:p>
        </w:tc>
      </w:tr>
    </w:tbl>
    <w:p w14:paraId="1EACBF3E" w14:textId="77777777" w:rsidR="00C92636" w:rsidRDefault="00C92636" w:rsidP="002E02D7">
      <w:pPr>
        <w:rPr>
          <w:szCs w:val="28"/>
          <w:lang w:val="en-GB"/>
        </w:rPr>
      </w:pPr>
    </w:p>
    <w:p w14:paraId="5E868A88" w14:textId="2319A22F" w:rsidR="00C92636" w:rsidRDefault="00C92636" w:rsidP="002E02D7">
      <w:pPr>
        <w:rPr>
          <w:szCs w:val="28"/>
          <w:lang w:val="en-GB"/>
        </w:rPr>
      </w:pPr>
    </w:p>
    <w:p w14:paraId="296F9C99" w14:textId="5ED9494D" w:rsidR="00C92636" w:rsidRDefault="00C92636" w:rsidP="002E02D7">
      <w:pPr>
        <w:rPr>
          <w:szCs w:val="28"/>
          <w:lang w:val="en-GB"/>
        </w:rPr>
      </w:pPr>
    </w:p>
    <w:p w14:paraId="50DE02BC" w14:textId="60F9ADE5" w:rsidR="00C92636" w:rsidRDefault="00C92636" w:rsidP="002E02D7">
      <w:pPr>
        <w:rPr>
          <w:szCs w:val="28"/>
          <w:lang w:val="en-GB"/>
        </w:rPr>
      </w:pPr>
    </w:p>
    <w:p w14:paraId="65910620" w14:textId="2C19556F" w:rsidR="00C92636" w:rsidRDefault="00C92636" w:rsidP="002E02D7">
      <w:pPr>
        <w:rPr>
          <w:szCs w:val="28"/>
          <w:lang w:val="en-GB"/>
        </w:rPr>
      </w:pPr>
    </w:p>
    <w:p w14:paraId="62EF5F8F" w14:textId="70CAE3E8" w:rsidR="00C92636" w:rsidRDefault="00C92636" w:rsidP="002E02D7">
      <w:pPr>
        <w:rPr>
          <w:szCs w:val="28"/>
          <w:lang w:val="en-GB"/>
        </w:rPr>
      </w:pPr>
    </w:p>
    <w:p w14:paraId="32962FCC" w14:textId="748ECF47" w:rsidR="00C92636" w:rsidRDefault="00C92636" w:rsidP="002E02D7">
      <w:pPr>
        <w:rPr>
          <w:szCs w:val="28"/>
          <w:lang w:val="en-GB"/>
        </w:rPr>
      </w:pPr>
    </w:p>
    <w:p w14:paraId="25B2D593" w14:textId="3425B2BB" w:rsidR="00C92636" w:rsidRDefault="00C92636" w:rsidP="002E02D7">
      <w:pPr>
        <w:rPr>
          <w:szCs w:val="28"/>
          <w:lang w:val="en-GB"/>
        </w:rPr>
      </w:pPr>
    </w:p>
    <w:p w14:paraId="254671DF" w14:textId="664AABC8" w:rsidR="00C92636" w:rsidRDefault="00C92636" w:rsidP="002E02D7">
      <w:pPr>
        <w:rPr>
          <w:szCs w:val="28"/>
          <w:lang w:val="en-GB"/>
        </w:rPr>
      </w:pPr>
    </w:p>
    <w:p w14:paraId="59AD14B6" w14:textId="41016A62" w:rsidR="00C92636" w:rsidRDefault="00C92636" w:rsidP="002E02D7">
      <w:pPr>
        <w:rPr>
          <w:szCs w:val="28"/>
          <w:lang w:val="en-GB"/>
        </w:rPr>
      </w:pPr>
    </w:p>
    <w:p w14:paraId="6E5AF7CF" w14:textId="78EDA7AE" w:rsidR="00C92636" w:rsidRDefault="00C92636" w:rsidP="002E02D7">
      <w:pPr>
        <w:rPr>
          <w:szCs w:val="28"/>
          <w:lang w:val="en-GB"/>
        </w:rPr>
      </w:pPr>
    </w:p>
    <w:p w14:paraId="5046B246" w14:textId="6DAB6CB6" w:rsidR="00C92636" w:rsidRDefault="00C92636" w:rsidP="002E02D7">
      <w:pPr>
        <w:rPr>
          <w:szCs w:val="28"/>
          <w:lang w:val="en-GB"/>
        </w:rPr>
      </w:pPr>
    </w:p>
    <w:p w14:paraId="64766FBC" w14:textId="603C8ECE" w:rsidR="00C92636" w:rsidRDefault="00C92636" w:rsidP="002E02D7">
      <w:pPr>
        <w:rPr>
          <w:szCs w:val="28"/>
          <w:lang w:val="en-GB"/>
        </w:rPr>
      </w:pPr>
    </w:p>
    <w:p w14:paraId="0E3F5E57" w14:textId="38C5675C" w:rsidR="00C92636" w:rsidRDefault="00C92636" w:rsidP="002E02D7">
      <w:pPr>
        <w:rPr>
          <w:szCs w:val="28"/>
          <w:lang w:val="en-GB"/>
        </w:rPr>
      </w:pPr>
    </w:p>
    <w:p w14:paraId="081AF90F" w14:textId="61B53186" w:rsidR="00C92636" w:rsidRDefault="00C92636" w:rsidP="002E02D7">
      <w:pPr>
        <w:rPr>
          <w:szCs w:val="28"/>
          <w:lang w:val="en-GB"/>
        </w:rPr>
      </w:pPr>
    </w:p>
    <w:p w14:paraId="7F39D2F8" w14:textId="3FBDBC89" w:rsidR="00C92636" w:rsidRDefault="00C92636" w:rsidP="002E02D7">
      <w:pPr>
        <w:rPr>
          <w:szCs w:val="28"/>
          <w:lang w:val="en-GB"/>
        </w:rPr>
      </w:pPr>
    </w:p>
    <w:p w14:paraId="6CF6A5AA" w14:textId="389B4A28" w:rsidR="00C92636" w:rsidRDefault="00C92636" w:rsidP="002E02D7">
      <w:pPr>
        <w:rPr>
          <w:szCs w:val="28"/>
          <w:lang w:val="en-GB"/>
        </w:rPr>
      </w:pPr>
    </w:p>
    <w:p w14:paraId="3878A218" w14:textId="25DA95C3" w:rsidR="00C92636" w:rsidRDefault="00C92636" w:rsidP="002E02D7">
      <w:pPr>
        <w:rPr>
          <w:szCs w:val="28"/>
          <w:lang w:val="en-GB"/>
        </w:rPr>
      </w:pPr>
    </w:p>
    <w:p w14:paraId="4DB01BB4" w14:textId="77777777" w:rsidR="00C92636" w:rsidRPr="002E02D7" w:rsidRDefault="00C92636" w:rsidP="002E02D7">
      <w:pPr>
        <w:rPr>
          <w:szCs w:val="28"/>
          <w:lang w:val="en-GB"/>
        </w:rPr>
      </w:pPr>
    </w:p>
    <w:bookmarkEnd w:id="0"/>
    <w:sectPr w:rsidR="00C92636" w:rsidRPr="002E02D7" w:rsidSect="00522246">
      <w:pgSz w:w="11906" w:h="16838"/>
      <w:pgMar w:top="568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7E59"/>
    <w:multiLevelType w:val="hybridMultilevel"/>
    <w:tmpl w:val="8B96841C"/>
    <w:lvl w:ilvl="0" w:tplc="9846341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4112"/>
    <w:multiLevelType w:val="hybridMultilevel"/>
    <w:tmpl w:val="DC3C7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30BBA"/>
    <w:multiLevelType w:val="hybridMultilevel"/>
    <w:tmpl w:val="AB1CD756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971ED398">
      <w:start w:val="1"/>
      <w:numFmt w:val="lowerLetter"/>
      <w:lvlText w:val="%3."/>
      <w:lvlJc w:val="left"/>
      <w:pPr>
        <w:ind w:left="2160" w:hanging="180"/>
      </w:pPr>
      <w:rPr>
        <w:rFonts w:hint="default"/>
        <w:b w:val="0"/>
        <w:bCs w:val="0"/>
        <w:sz w:val="22"/>
        <w:szCs w:val="22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64450"/>
    <w:multiLevelType w:val="hybridMultilevel"/>
    <w:tmpl w:val="73A2ACA4"/>
    <w:lvl w:ilvl="0" w:tplc="A17A451C">
      <w:start w:val="1"/>
      <w:numFmt w:val="lowerLetter"/>
      <w:pStyle w:val="Subtitle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13204"/>
    <w:multiLevelType w:val="hybridMultilevel"/>
    <w:tmpl w:val="131A25AA"/>
    <w:lvl w:ilvl="0" w:tplc="3A1E192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  <w:bCs/>
      </w:rPr>
    </w:lvl>
    <w:lvl w:ilvl="1" w:tplc="0FE062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38"/>
    <w:rsid w:val="0000317D"/>
    <w:rsid w:val="0001128D"/>
    <w:rsid w:val="00031292"/>
    <w:rsid w:val="00036768"/>
    <w:rsid w:val="00040289"/>
    <w:rsid w:val="00065E00"/>
    <w:rsid w:val="000761D8"/>
    <w:rsid w:val="00076AD3"/>
    <w:rsid w:val="00092CD2"/>
    <w:rsid w:val="000A10B5"/>
    <w:rsid w:val="000A4008"/>
    <w:rsid w:val="000B3ECF"/>
    <w:rsid w:val="000B630B"/>
    <w:rsid w:val="000C420C"/>
    <w:rsid w:val="000C7BB7"/>
    <w:rsid w:val="000D5ED8"/>
    <w:rsid w:val="000E044F"/>
    <w:rsid w:val="000F3616"/>
    <w:rsid w:val="00114340"/>
    <w:rsid w:val="001209BF"/>
    <w:rsid w:val="00126694"/>
    <w:rsid w:val="0012742D"/>
    <w:rsid w:val="001431DF"/>
    <w:rsid w:val="00144213"/>
    <w:rsid w:val="0015440A"/>
    <w:rsid w:val="0015789C"/>
    <w:rsid w:val="00174268"/>
    <w:rsid w:val="001748BC"/>
    <w:rsid w:val="00185B7B"/>
    <w:rsid w:val="00186B11"/>
    <w:rsid w:val="00194E5D"/>
    <w:rsid w:val="001959A1"/>
    <w:rsid w:val="001A754A"/>
    <w:rsid w:val="001B12B5"/>
    <w:rsid w:val="001B12D6"/>
    <w:rsid w:val="001B3DA6"/>
    <w:rsid w:val="001B6BCA"/>
    <w:rsid w:val="001D2250"/>
    <w:rsid w:val="001D4187"/>
    <w:rsid w:val="001D7743"/>
    <w:rsid w:val="001E5D17"/>
    <w:rsid w:val="001F4E6F"/>
    <w:rsid w:val="001F749E"/>
    <w:rsid w:val="00207AE9"/>
    <w:rsid w:val="00210EF2"/>
    <w:rsid w:val="002129EB"/>
    <w:rsid w:val="002371BE"/>
    <w:rsid w:val="0025132C"/>
    <w:rsid w:val="0025668F"/>
    <w:rsid w:val="00257A1D"/>
    <w:rsid w:val="002605C6"/>
    <w:rsid w:val="002621CF"/>
    <w:rsid w:val="00264D38"/>
    <w:rsid w:val="00271723"/>
    <w:rsid w:val="00281263"/>
    <w:rsid w:val="00291582"/>
    <w:rsid w:val="002957BC"/>
    <w:rsid w:val="002A490C"/>
    <w:rsid w:val="002A7894"/>
    <w:rsid w:val="002C318A"/>
    <w:rsid w:val="002E02D7"/>
    <w:rsid w:val="002E350A"/>
    <w:rsid w:val="002E4A49"/>
    <w:rsid w:val="002E6631"/>
    <w:rsid w:val="002F77D2"/>
    <w:rsid w:val="00305D5D"/>
    <w:rsid w:val="00313203"/>
    <w:rsid w:val="00324A57"/>
    <w:rsid w:val="00324C87"/>
    <w:rsid w:val="00327EDF"/>
    <w:rsid w:val="003307BC"/>
    <w:rsid w:val="00333776"/>
    <w:rsid w:val="0033497E"/>
    <w:rsid w:val="00337A73"/>
    <w:rsid w:val="00342667"/>
    <w:rsid w:val="00346E7D"/>
    <w:rsid w:val="00352DF0"/>
    <w:rsid w:val="00355C8E"/>
    <w:rsid w:val="0036028C"/>
    <w:rsid w:val="00360E17"/>
    <w:rsid w:val="00376531"/>
    <w:rsid w:val="0038307C"/>
    <w:rsid w:val="003A4E2C"/>
    <w:rsid w:val="003A597F"/>
    <w:rsid w:val="003B2C7E"/>
    <w:rsid w:val="003B3145"/>
    <w:rsid w:val="003C2299"/>
    <w:rsid w:val="003D2AC5"/>
    <w:rsid w:val="003D40D9"/>
    <w:rsid w:val="003E14B8"/>
    <w:rsid w:val="00400FF9"/>
    <w:rsid w:val="00402EE2"/>
    <w:rsid w:val="00403D63"/>
    <w:rsid w:val="0041060C"/>
    <w:rsid w:val="00410614"/>
    <w:rsid w:val="00410802"/>
    <w:rsid w:val="00412CFF"/>
    <w:rsid w:val="0042442D"/>
    <w:rsid w:val="00424D2C"/>
    <w:rsid w:val="00426B5D"/>
    <w:rsid w:val="00431D16"/>
    <w:rsid w:val="00435FB1"/>
    <w:rsid w:val="0044301D"/>
    <w:rsid w:val="00445837"/>
    <w:rsid w:val="00447DCE"/>
    <w:rsid w:val="00450981"/>
    <w:rsid w:val="00450AD7"/>
    <w:rsid w:val="00456BE9"/>
    <w:rsid w:val="00460D20"/>
    <w:rsid w:val="00461D06"/>
    <w:rsid w:val="00461EF5"/>
    <w:rsid w:val="00462134"/>
    <w:rsid w:val="00476084"/>
    <w:rsid w:val="00486203"/>
    <w:rsid w:val="004A5667"/>
    <w:rsid w:val="004C23F4"/>
    <w:rsid w:val="004D0B52"/>
    <w:rsid w:val="004D6AD9"/>
    <w:rsid w:val="004E5ED3"/>
    <w:rsid w:val="004F3EDB"/>
    <w:rsid w:val="005176FC"/>
    <w:rsid w:val="00522246"/>
    <w:rsid w:val="0054472F"/>
    <w:rsid w:val="0054564D"/>
    <w:rsid w:val="00553976"/>
    <w:rsid w:val="005616E4"/>
    <w:rsid w:val="00563DA7"/>
    <w:rsid w:val="00566452"/>
    <w:rsid w:val="00571C7F"/>
    <w:rsid w:val="00574F71"/>
    <w:rsid w:val="00577D63"/>
    <w:rsid w:val="00596C02"/>
    <w:rsid w:val="005A2213"/>
    <w:rsid w:val="005A2476"/>
    <w:rsid w:val="005A7E72"/>
    <w:rsid w:val="005C321C"/>
    <w:rsid w:val="005D6BE9"/>
    <w:rsid w:val="005E1584"/>
    <w:rsid w:val="00600623"/>
    <w:rsid w:val="00606EA7"/>
    <w:rsid w:val="00610684"/>
    <w:rsid w:val="006121F2"/>
    <w:rsid w:val="006141A5"/>
    <w:rsid w:val="00635D15"/>
    <w:rsid w:val="0063650E"/>
    <w:rsid w:val="006410FF"/>
    <w:rsid w:val="006411CB"/>
    <w:rsid w:val="00642E68"/>
    <w:rsid w:val="00643519"/>
    <w:rsid w:val="00651B3B"/>
    <w:rsid w:val="00652D67"/>
    <w:rsid w:val="006530FF"/>
    <w:rsid w:val="00663AF5"/>
    <w:rsid w:val="00665AF8"/>
    <w:rsid w:val="00682B78"/>
    <w:rsid w:val="00687F61"/>
    <w:rsid w:val="0069547C"/>
    <w:rsid w:val="00695E2D"/>
    <w:rsid w:val="006A4148"/>
    <w:rsid w:val="006B1FB6"/>
    <w:rsid w:val="006B58FC"/>
    <w:rsid w:val="006C6FEB"/>
    <w:rsid w:val="006E1722"/>
    <w:rsid w:val="006E6A59"/>
    <w:rsid w:val="00706CC4"/>
    <w:rsid w:val="0071358E"/>
    <w:rsid w:val="00713C79"/>
    <w:rsid w:val="0075094D"/>
    <w:rsid w:val="00766BE6"/>
    <w:rsid w:val="007736DD"/>
    <w:rsid w:val="0079423B"/>
    <w:rsid w:val="00796F66"/>
    <w:rsid w:val="007A32E7"/>
    <w:rsid w:val="007B538D"/>
    <w:rsid w:val="007C1B53"/>
    <w:rsid w:val="007D205E"/>
    <w:rsid w:val="007E0542"/>
    <w:rsid w:val="007F5BDC"/>
    <w:rsid w:val="008118E9"/>
    <w:rsid w:val="00812D77"/>
    <w:rsid w:val="00813F87"/>
    <w:rsid w:val="00823B07"/>
    <w:rsid w:val="008263CB"/>
    <w:rsid w:val="00830A28"/>
    <w:rsid w:val="00844B01"/>
    <w:rsid w:val="00845C72"/>
    <w:rsid w:val="00846BB4"/>
    <w:rsid w:val="00850331"/>
    <w:rsid w:val="00856CD4"/>
    <w:rsid w:val="00862E2A"/>
    <w:rsid w:val="00876EB7"/>
    <w:rsid w:val="0088056B"/>
    <w:rsid w:val="0088599C"/>
    <w:rsid w:val="00886DDB"/>
    <w:rsid w:val="00892D5E"/>
    <w:rsid w:val="008971E0"/>
    <w:rsid w:val="008A1373"/>
    <w:rsid w:val="008B0B82"/>
    <w:rsid w:val="008C2D65"/>
    <w:rsid w:val="008C4188"/>
    <w:rsid w:val="008D1ACB"/>
    <w:rsid w:val="008D4085"/>
    <w:rsid w:val="008D5F28"/>
    <w:rsid w:val="008E454D"/>
    <w:rsid w:val="008F0E4D"/>
    <w:rsid w:val="008F6508"/>
    <w:rsid w:val="008F727C"/>
    <w:rsid w:val="00906117"/>
    <w:rsid w:val="009063E9"/>
    <w:rsid w:val="00925CAD"/>
    <w:rsid w:val="00937BF7"/>
    <w:rsid w:val="00955BD7"/>
    <w:rsid w:val="009565E2"/>
    <w:rsid w:val="00964808"/>
    <w:rsid w:val="0098017D"/>
    <w:rsid w:val="00983AB4"/>
    <w:rsid w:val="0099010B"/>
    <w:rsid w:val="00990823"/>
    <w:rsid w:val="00994ABA"/>
    <w:rsid w:val="00995D0C"/>
    <w:rsid w:val="0099795A"/>
    <w:rsid w:val="009A0618"/>
    <w:rsid w:val="009A767B"/>
    <w:rsid w:val="009B7E82"/>
    <w:rsid w:val="009C0F60"/>
    <w:rsid w:val="009C2233"/>
    <w:rsid w:val="009C2340"/>
    <w:rsid w:val="009C3BD9"/>
    <w:rsid w:val="009C737E"/>
    <w:rsid w:val="009E42A5"/>
    <w:rsid w:val="009E5E7B"/>
    <w:rsid w:val="009E7B84"/>
    <w:rsid w:val="00A06CF8"/>
    <w:rsid w:val="00A2765B"/>
    <w:rsid w:val="00A34487"/>
    <w:rsid w:val="00A45963"/>
    <w:rsid w:val="00A4699E"/>
    <w:rsid w:val="00A47290"/>
    <w:rsid w:val="00A51A40"/>
    <w:rsid w:val="00A51C54"/>
    <w:rsid w:val="00A558D8"/>
    <w:rsid w:val="00A6301D"/>
    <w:rsid w:val="00A64E93"/>
    <w:rsid w:val="00A710F3"/>
    <w:rsid w:val="00A721E5"/>
    <w:rsid w:val="00A73AD2"/>
    <w:rsid w:val="00A74C0B"/>
    <w:rsid w:val="00A764BC"/>
    <w:rsid w:val="00A77BDD"/>
    <w:rsid w:val="00A82427"/>
    <w:rsid w:val="00A82D1D"/>
    <w:rsid w:val="00A83E54"/>
    <w:rsid w:val="00AC3DDB"/>
    <w:rsid w:val="00AD68ED"/>
    <w:rsid w:val="00AD6FB6"/>
    <w:rsid w:val="00AD7CB5"/>
    <w:rsid w:val="00AE14B6"/>
    <w:rsid w:val="00AE32AC"/>
    <w:rsid w:val="00AE62B4"/>
    <w:rsid w:val="00B021A2"/>
    <w:rsid w:val="00B0576F"/>
    <w:rsid w:val="00B24142"/>
    <w:rsid w:val="00B26722"/>
    <w:rsid w:val="00B42E8B"/>
    <w:rsid w:val="00B45A3B"/>
    <w:rsid w:val="00B4780A"/>
    <w:rsid w:val="00B50D9F"/>
    <w:rsid w:val="00B632CF"/>
    <w:rsid w:val="00B65CDF"/>
    <w:rsid w:val="00B7178C"/>
    <w:rsid w:val="00B72279"/>
    <w:rsid w:val="00B724DF"/>
    <w:rsid w:val="00B7390B"/>
    <w:rsid w:val="00B747C4"/>
    <w:rsid w:val="00B77A13"/>
    <w:rsid w:val="00B90EBC"/>
    <w:rsid w:val="00B91A07"/>
    <w:rsid w:val="00BA0E60"/>
    <w:rsid w:val="00BA0F06"/>
    <w:rsid w:val="00BC116E"/>
    <w:rsid w:val="00BD5CED"/>
    <w:rsid w:val="00BD78EE"/>
    <w:rsid w:val="00BF3468"/>
    <w:rsid w:val="00C11264"/>
    <w:rsid w:val="00C161AC"/>
    <w:rsid w:val="00C2518F"/>
    <w:rsid w:val="00C360EF"/>
    <w:rsid w:val="00C465C7"/>
    <w:rsid w:val="00C467E9"/>
    <w:rsid w:val="00C5135C"/>
    <w:rsid w:val="00C62A42"/>
    <w:rsid w:val="00C63C4C"/>
    <w:rsid w:val="00C664FF"/>
    <w:rsid w:val="00C833D7"/>
    <w:rsid w:val="00C86AB2"/>
    <w:rsid w:val="00C92636"/>
    <w:rsid w:val="00C9329E"/>
    <w:rsid w:val="00C96ACC"/>
    <w:rsid w:val="00CA49ED"/>
    <w:rsid w:val="00CA4CC8"/>
    <w:rsid w:val="00CA706F"/>
    <w:rsid w:val="00CD171F"/>
    <w:rsid w:val="00CE155F"/>
    <w:rsid w:val="00CE5B18"/>
    <w:rsid w:val="00CE6FFA"/>
    <w:rsid w:val="00CE7C81"/>
    <w:rsid w:val="00CF5059"/>
    <w:rsid w:val="00D07717"/>
    <w:rsid w:val="00D11A12"/>
    <w:rsid w:val="00D1421A"/>
    <w:rsid w:val="00D1615F"/>
    <w:rsid w:val="00D225EA"/>
    <w:rsid w:val="00D24A38"/>
    <w:rsid w:val="00D25D01"/>
    <w:rsid w:val="00D31354"/>
    <w:rsid w:val="00D36F36"/>
    <w:rsid w:val="00D41FB7"/>
    <w:rsid w:val="00D46812"/>
    <w:rsid w:val="00D63C57"/>
    <w:rsid w:val="00D74D82"/>
    <w:rsid w:val="00D863FE"/>
    <w:rsid w:val="00DA7D39"/>
    <w:rsid w:val="00DD422B"/>
    <w:rsid w:val="00DD7870"/>
    <w:rsid w:val="00DE7B92"/>
    <w:rsid w:val="00DF4086"/>
    <w:rsid w:val="00DF6A81"/>
    <w:rsid w:val="00E02630"/>
    <w:rsid w:val="00E14B23"/>
    <w:rsid w:val="00E1716B"/>
    <w:rsid w:val="00E27E51"/>
    <w:rsid w:val="00E34019"/>
    <w:rsid w:val="00E46C47"/>
    <w:rsid w:val="00E52843"/>
    <w:rsid w:val="00E54EF6"/>
    <w:rsid w:val="00E6461E"/>
    <w:rsid w:val="00E65D50"/>
    <w:rsid w:val="00E7301E"/>
    <w:rsid w:val="00E8032B"/>
    <w:rsid w:val="00E85A38"/>
    <w:rsid w:val="00EA0901"/>
    <w:rsid w:val="00EA361A"/>
    <w:rsid w:val="00EC0684"/>
    <w:rsid w:val="00EC3104"/>
    <w:rsid w:val="00EC3580"/>
    <w:rsid w:val="00ED7761"/>
    <w:rsid w:val="00EF0E2A"/>
    <w:rsid w:val="00F02BDF"/>
    <w:rsid w:val="00F0421C"/>
    <w:rsid w:val="00F270C8"/>
    <w:rsid w:val="00F3174D"/>
    <w:rsid w:val="00F35766"/>
    <w:rsid w:val="00F400EA"/>
    <w:rsid w:val="00F45EB5"/>
    <w:rsid w:val="00F553C2"/>
    <w:rsid w:val="00F6047C"/>
    <w:rsid w:val="00F615DE"/>
    <w:rsid w:val="00F62E7D"/>
    <w:rsid w:val="00F73EB4"/>
    <w:rsid w:val="00F74ACF"/>
    <w:rsid w:val="00F81F09"/>
    <w:rsid w:val="00F8626C"/>
    <w:rsid w:val="00F8682F"/>
    <w:rsid w:val="00F93957"/>
    <w:rsid w:val="00F94C46"/>
    <w:rsid w:val="00F95FC7"/>
    <w:rsid w:val="00F97253"/>
    <w:rsid w:val="00FC0164"/>
    <w:rsid w:val="00FC7E73"/>
    <w:rsid w:val="00FD2AA6"/>
    <w:rsid w:val="00FD6566"/>
    <w:rsid w:val="00FE4E86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39F82"/>
  <w15:docId w15:val="{CB64FEFC-8AC1-4D32-AC12-0A6BDF2B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A3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24A38"/>
    <w:pPr>
      <w:keepNext/>
      <w:outlineLvl w:val="0"/>
    </w:pPr>
    <w:rPr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D24A38"/>
    <w:pPr>
      <w:keepNext/>
      <w:outlineLvl w:val="1"/>
    </w:pPr>
    <w:rPr>
      <w:b/>
      <w:bCs/>
      <w:sz w:val="28"/>
      <w:szCs w:val="4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4A38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24A38"/>
    <w:rPr>
      <w:rFonts w:ascii="Times New Roman" w:eastAsia="Times New Roman" w:hAnsi="Times New Roman" w:cs="Times New Roman"/>
      <w:b/>
      <w:bCs/>
      <w:sz w:val="28"/>
      <w:szCs w:val="40"/>
    </w:rPr>
  </w:style>
  <w:style w:type="paragraph" w:styleId="Title">
    <w:name w:val="Title"/>
    <w:basedOn w:val="Normal"/>
    <w:link w:val="TitleChar"/>
    <w:qFormat/>
    <w:rsid w:val="00D24A38"/>
    <w:pPr>
      <w:jc w:val="center"/>
    </w:pPr>
    <w:rPr>
      <w:b/>
      <w:bCs/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rsid w:val="00D24A38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BodyText">
    <w:name w:val="Body Text"/>
    <w:basedOn w:val="Normal"/>
    <w:link w:val="BodyTextChar"/>
    <w:unhideWhenUsed/>
    <w:rsid w:val="00D24A38"/>
    <w:rPr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D24A38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25D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1E0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8620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361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2B5"/>
    <w:pPr>
      <w:numPr>
        <w:numId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1B12B5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46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361A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E1716B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94E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597F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Tex Cook</dc:creator>
  <cp:lastModifiedBy>Parish Clerk Cold Aston</cp:lastModifiedBy>
  <cp:revision>6</cp:revision>
  <cp:lastPrinted>2022-01-17T08:44:00Z</cp:lastPrinted>
  <dcterms:created xsi:type="dcterms:W3CDTF">2022-01-17T19:16:00Z</dcterms:created>
  <dcterms:modified xsi:type="dcterms:W3CDTF">2022-01-17T20:35:00Z</dcterms:modified>
</cp:coreProperties>
</file>